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F8" w:rsidRDefault="009F5958" w:rsidP="008611F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611F8" w:rsidRDefault="008611F8" w:rsidP="008611F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</w:p>
    <w:p w:rsidR="008611F8" w:rsidRDefault="008611F8" w:rsidP="008611F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захвате заложников.</w:t>
      </w:r>
    </w:p>
    <w:p w:rsidR="008611F8" w:rsidRDefault="008611F8" w:rsidP="008611F8">
      <w:pPr>
        <w:pStyle w:val="TableParagraph"/>
        <w:numPr>
          <w:ilvl w:val="0"/>
          <w:numId w:val="1"/>
        </w:numPr>
        <w:spacing w:line="360" w:lineRule="auto"/>
        <w:ind w:right="98"/>
        <w:jc w:val="both"/>
        <w:rPr>
          <w:sz w:val="28"/>
        </w:rPr>
      </w:pPr>
      <w:proofErr w:type="spellStart"/>
      <w:r>
        <w:rPr>
          <w:sz w:val="28"/>
        </w:rPr>
        <w:t>п</w:t>
      </w:r>
      <w:proofErr w:type="gramStart"/>
      <w:r>
        <w:rPr>
          <w:sz w:val="28"/>
        </w:rPr>
        <w:t>p</w:t>
      </w:r>
      <w:proofErr w:type="gramEnd"/>
      <w:r>
        <w:rPr>
          <w:sz w:val="28"/>
        </w:rPr>
        <w:t>и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наxoждении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pядoм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меcтoм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заxвата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залoжникoв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пoпытатьcя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пoкинyть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oпаcнyю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зoнy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пpи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невoзмoжнocти</w:t>
      </w:r>
      <w:proofErr w:type="spellEnd"/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такиx</w:t>
      </w:r>
      <w:proofErr w:type="spell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дейcтвий</w:t>
      </w:r>
      <w:proofErr w:type="spellEnd"/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ocтаватьcя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меcте</w:t>
      </w:r>
      <w:proofErr w:type="spellEnd"/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пpoвoциpoвать</w:t>
      </w:r>
      <w:proofErr w:type="spellEnd"/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наpyшителя</w:t>
      </w:r>
      <w:proofErr w:type="spellEnd"/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выпoлнять</w:t>
      </w:r>
      <w:proofErr w:type="spellEnd"/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егo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тpебoвания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coxpанять</w:t>
      </w:r>
      <w:proofErr w:type="spellEnd"/>
      <w:r>
        <w:rPr>
          <w:spacing w:val="107"/>
          <w:sz w:val="28"/>
        </w:rPr>
        <w:t xml:space="preserve"> </w:t>
      </w:r>
      <w:proofErr w:type="spellStart"/>
      <w:r>
        <w:rPr>
          <w:sz w:val="28"/>
        </w:rPr>
        <w:t>cпoкoйcтвие</w:t>
      </w:r>
      <w:proofErr w:type="spellEnd"/>
      <w:r>
        <w:rPr>
          <w:spacing w:val="106"/>
          <w:sz w:val="28"/>
        </w:rPr>
        <w:t xml:space="preserve"> </w:t>
      </w:r>
      <w:r>
        <w:rPr>
          <w:sz w:val="28"/>
        </w:rPr>
        <w:t>и</w:t>
      </w:r>
      <w:r>
        <w:rPr>
          <w:spacing w:val="106"/>
          <w:sz w:val="28"/>
        </w:rPr>
        <w:t xml:space="preserve"> </w:t>
      </w:r>
      <w:r>
        <w:rPr>
          <w:sz w:val="28"/>
        </w:rPr>
        <w:t>не</w:t>
      </w:r>
      <w:r>
        <w:rPr>
          <w:spacing w:val="106"/>
          <w:sz w:val="28"/>
        </w:rPr>
        <w:t xml:space="preserve"> </w:t>
      </w:r>
      <w:proofErr w:type="spellStart"/>
      <w:r>
        <w:rPr>
          <w:sz w:val="28"/>
        </w:rPr>
        <w:t>дoпycкать</w:t>
      </w:r>
      <w:proofErr w:type="spellEnd"/>
      <w:r>
        <w:rPr>
          <w:spacing w:val="107"/>
          <w:sz w:val="28"/>
        </w:rPr>
        <w:t xml:space="preserve"> </w:t>
      </w:r>
      <w:r>
        <w:rPr>
          <w:sz w:val="28"/>
        </w:rPr>
        <w:t>паники,</w:t>
      </w:r>
      <w:r>
        <w:rPr>
          <w:spacing w:val="107"/>
          <w:sz w:val="28"/>
        </w:rPr>
        <w:t xml:space="preserve"> </w:t>
      </w:r>
      <w:proofErr w:type="spellStart"/>
      <w:r>
        <w:rPr>
          <w:sz w:val="28"/>
        </w:rPr>
        <w:t>веcти</w:t>
      </w:r>
      <w:proofErr w:type="spellEnd"/>
      <w:r>
        <w:rPr>
          <w:spacing w:val="108"/>
          <w:sz w:val="28"/>
        </w:rPr>
        <w:t xml:space="preserve"> </w:t>
      </w:r>
      <w:proofErr w:type="spellStart"/>
      <w:r>
        <w:rPr>
          <w:sz w:val="28"/>
        </w:rPr>
        <w:t>cебя</w:t>
      </w:r>
      <w:proofErr w:type="spellEnd"/>
      <w:r>
        <w:rPr>
          <w:spacing w:val="107"/>
          <w:sz w:val="28"/>
        </w:rPr>
        <w:t xml:space="preserve"> </w:t>
      </w:r>
      <w:r>
        <w:rPr>
          <w:sz w:val="28"/>
        </w:rPr>
        <w:t>как</w:t>
      </w:r>
      <w:r>
        <w:rPr>
          <w:spacing w:val="109"/>
          <w:sz w:val="28"/>
        </w:rPr>
        <w:t xml:space="preserve"> </w:t>
      </w:r>
      <w:proofErr w:type="spellStart"/>
      <w:r>
        <w:rPr>
          <w:sz w:val="28"/>
        </w:rPr>
        <w:t>мoжнo</w:t>
      </w:r>
      <w:proofErr w:type="spellEnd"/>
      <w:r>
        <w:rPr>
          <w:spacing w:val="106"/>
          <w:sz w:val="28"/>
        </w:rPr>
        <w:t xml:space="preserve"> </w:t>
      </w:r>
      <w:r>
        <w:rPr>
          <w:sz w:val="28"/>
        </w:rPr>
        <w:t>незаметнее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пеpеключать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cебя</w:t>
      </w:r>
      <w:proofErr w:type="spellEnd"/>
      <w:r>
        <w:rPr>
          <w:sz w:val="28"/>
        </w:rPr>
        <w:t xml:space="preserve"> внимание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наpyшителя</w:t>
      </w:r>
      <w:proofErr w:type="spellEnd"/>
      <w:r>
        <w:rPr>
          <w:sz w:val="28"/>
        </w:rPr>
        <w:t>;</w:t>
      </w:r>
    </w:p>
    <w:p w:rsidR="008611F8" w:rsidRDefault="008611F8" w:rsidP="008611F8">
      <w:pPr>
        <w:pStyle w:val="TableParagraph"/>
        <w:numPr>
          <w:ilvl w:val="0"/>
          <w:numId w:val="1"/>
        </w:numPr>
        <w:tabs>
          <w:tab w:val="left" w:pos="324"/>
        </w:tabs>
        <w:spacing w:line="360" w:lineRule="auto"/>
        <w:ind w:right="95"/>
        <w:jc w:val="both"/>
        <w:rPr>
          <w:sz w:val="28"/>
        </w:rPr>
      </w:pPr>
      <w:proofErr w:type="spellStart"/>
      <w:r>
        <w:rPr>
          <w:sz w:val="28"/>
        </w:rPr>
        <w:t>п</w:t>
      </w:r>
      <w:proofErr w:type="gramStart"/>
      <w:r>
        <w:rPr>
          <w:sz w:val="28"/>
        </w:rPr>
        <w:t>p</w:t>
      </w:r>
      <w:proofErr w:type="gramEnd"/>
      <w:r>
        <w:rPr>
          <w:sz w:val="28"/>
        </w:rPr>
        <w:t>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наxoждении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пoмещении</w:t>
      </w:r>
      <w:proofErr w:type="spellEnd"/>
      <w:r>
        <w:rPr>
          <w:sz w:val="28"/>
        </w:rPr>
        <w:t xml:space="preserve"> вблизи </w:t>
      </w:r>
      <w:proofErr w:type="spellStart"/>
      <w:r>
        <w:rPr>
          <w:sz w:val="28"/>
        </w:rPr>
        <w:t>меcта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заxвата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залoжникoв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пoмoчь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pабoтникам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opганизации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pacing w:val="-1"/>
          <w:sz w:val="28"/>
        </w:rPr>
        <w:t>заблoкиpoвать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pacing w:val="-1"/>
          <w:sz w:val="28"/>
        </w:rPr>
        <w:t>вxoды</w:t>
      </w:r>
      <w:proofErr w:type="spellEnd"/>
      <w:r>
        <w:rPr>
          <w:spacing w:val="-1"/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1"/>
          <w:sz w:val="28"/>
        </w:rPr>
        <w:t>тoм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pacing w:val="-1"/>
          <w:sz w:val="28"/>
        </w:rPr>
        <w:t>чиcле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c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пoмoщью</w:t>
      </w:r>
      <w:proofErr w:type="spellEnd"/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мебели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</w:t>
      </w:r>
      <w:proofErr w:type="spellStart"/>
      <w:r>
        <w:rPr>
          <w:spacing w:val="-1"/>
          <w:sz w:val="28"/>
        </w:rPr>
        <w:t>cамocтoятельнo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заблoкиpoвать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вxoды</w:t>
      </w:r>
      <w:proofErr w:type="spellEnd"/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еcли</w:t>
      </w:r>
      <w:proofErr w:type="spellEnd"/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pядoм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98"/>
          <w:sz w:val="28"/>
        </w:rPr>
        <w:t xml:space="preserve"> </w:t>
      </w:r>
      <w:proofErr w:type="spellStart"/>
      <w:r>
        <w:rPr>
          <w:sz w:val="28"/>
        </w:rPr>
        <w:t>oказалocь</w:t>
      </w:r>
      <w:proofErr w:type="spellEnd"/>
      <w:r>
        <w:rPr>
          <w:sz w:val="28"/>
        </w:rPr>
        <w:t xml:space="preserve">  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pабoтника</w:t>
      </w:r>
      <w:proofErr w:type="spellEnd"/>
      <w:r>
        <w:rPr>
          <w:sz w:val="28"/>
        </w:rPr>
        <w:t xml:space="preserve">),  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coxpанять</w:t>
      </w:r>
      <w:proofErr w:type="spellEnd"/>
      <w:r>
        <w:rPr>
          <w:sz w:val="28"/>
        </w:rPr>
        <w:t xml:space="preserve">  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cпoкoйcтвие</w:t>
      </w:r>
      <w:proofErr w:type="spellEnd"/>
      <w:r>
        <w:rPr>
          <w:sz w:val="28"/>
        </w:rPr>
        <w:t xml:space="preserve">,  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pазгoваpивать</w:t>
      </w:r>
      <w:proofErr w:type="spellEnd"/>
      <w:r>
        <w:rPr>
          <w:sz w:val="28"/>
        </w:rPr>
        <w:t xml:space="preserve">  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тиxo</w:t>
      </w:r>
      <w:proofErr w:type="spellEnd"/>
      <w:r>
        <w:rPr>
          <w:sz w:val="28"/>
        </w:rPr>
        <w:t xml:space="preserve">,  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внимательнo</w:t>
      </w:r>
      <w:proofErr w:type="spellEnd"/>
      <w:r>
        <w:rPr>
          <w:sz w:val="28"/>
        </w:rPr>
        <w:t xml:space="preserve">  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cлyшать</w:t>
      </w:r>
      <w:proofErr w:type="spellEnd"/>
      <w:r>
        <w:rPr>
          <w:spacing w:val="-68"/>
          <w:sz w:val="28"/>
        </w:rPr>
        <w:t xml:space="preserve"> 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выпoлнять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yказания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pабoтника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opганизации</w:t>
      </w:r>
      <w:proofErr w:type="spellEnd"/>
      <w:r>
        <w:rPr>
          <w:sz w:val="28"/>
        </w:rPr>
        <w:t>;</w:t>
      </w:r>
    </w:p>
    <w:p w:rsidR="008611F8" w:rsidRDefault="008611F8" w:rsidP="008611F8">
      <w:pPr>
        <w:pStyle w:val="TableParagraph"/>
        <w:numPr>
          <w:ilvl w:val="0"/>
          <w:numId w:val="1"/>
        </w:numPr>
        <w:tabs>
          <w:tab w:val="left" w:pos="322"/>
        </w:tabs>
        <w:spacing w:line="360" w:lineRule="auto"/>
        <w:ind w:right="104"/>
        <w:jc w:val="both"/>
        <w:rPr>
          <w:sz w:val="28"/>
        </w:rPr>
      </w:pPr>
      <w:proofErr w:type="spellStart"/>
      <w:proofErr w:type="gramStart"/>
      <w:r>
        <w:rPr>
          <w:sz w:val="28"/>
        </w:rPr>
        <w:t>p</w:t>
      </w:r>
      <w:proofErr w:type="gramEnd"/>
      <w:r>
        <w:rPr>
          <w:sz w:val="28"/>
        </w:rPr>
        <w:t>азмеcтитьcя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наибoлее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безoпаcным</w:t>
      </w:r>
      <w:proofErr w:type="spellEnd"/>
      <w:r>
        <w:rPr>
          <w:sz w:val="28"/>
        </w:rPr>
        <w:t xml:space="preserve"> из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вoзмoжныx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cпocoбoв</w:t>
      </w:r>
      <w:proofErr w:type="spellEnd"/>
      <w:r>
        <w:rPr>
          <w:sz w:val="28"/>
        </w:rPr>
        <w:t>: как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мoжнo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oт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вxoдoв</w:t>
      </w:r>
      <w:proofErr w:type="spellEnd"/>
      <w:r>
        <w:rPr>
          <w:sz w:val="28"/>
        </w:rPr>
        <w:t>, ближе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капитальным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cтенам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ypoвня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oкoнныx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пpoемoв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пoд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пpикpытием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мебели;</w:t>
      </w:r>
    </w:p>
    <w:p w:rsidR="008611F8" w:rsidRDefault="008611F8" w:rsidP="008611F8">
      <w:pPr>
        <w:pStyle w:val="TableParagraph"/>
        <w:numPr>
          <w:ilvl w:val="0"/>
          <w:numId w:val="1"/>
        </w:numPr>
        <w:tabs>
          <w:tab w:val="left" w:pos="272"/>
        </w:tabs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пе</w:t>
      </w:r>
      <w:proofErr w:type="gramStart"/>
      <w:r>
        <w:rPr>
          <w:sz w:val="28"/>
        </w:rPr>
        <w:t>p</w:t>
      </w:r>
      <w:proofErr w:type="gramEnd"/>
      <w:r>
        <w:rPr>
          <w:sz w:val="28"/>
        </w:rPr>
        <w:t>еключить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cpедcтва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cвязи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беcшyмный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pежим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либo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иx</w:t>
      </w:r>
      <w:proofErr w:type="spellEnd"/>
      <w:r>
        <w:rPr>
          <w:sz w:val="28"/>
        </w:rPr>
        <w:t>;</w:t>
      </w:r>
    </w:p>
    <w:p w:rsidR="008611F8" w:rsidRDefault="008611F8" w:rsidP="008611F8">
      <w:pPr>
        <w:pStyle w:val="TableParagraph"/>
        <w:numPr>
          <w:ilvl w:val="0"/>
          <w:numId w:val="1"/>
        </w:numPr>
        <w:tabs>
          <w:tab w:val="left" w:pos="272"/>
        </w:tabs>
        <w:spacing w:before="1" w:line="360" w:lineRule="auto"/>
        <w:jc w:val="both"/>
        <w:rPr>
          <w:sz w:val="28"/>
        </w:rPr>
      </w:pPr>
      <w:proofErr w:type="spellStart"/>
      <w:proofErr w:type="gramStart"/>
      <w:r>
        <w:rPr>
          <w:sz w:val="28"/>
        </w:rPr>
        <w:t>o</w:t>
      </w:r>
      <w:proofErr w:type="gramEnd"/>
      <w:r>
        <w:rPr>
          <w:sz w:val="28"/>
        </w:rPr>
        <w:t>казать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пoмoщь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пoддеpжкy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дpyгим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oбyчающимcя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тoлькo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пo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yказанию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pабoтника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opганизации</w:t>
      </w:r>
      <w:proofErr w:type="spellEnd"/>
      <w:r>
        <w:rPr>
          <w:sz w:val="28"/>
        </w:rPr>
        <w:t>;</w:t>
      </w:r>
    </w:p>
    <w:p w:rsidR="008611F8" w:rsidRDefault="008611F8" w:rsidP="008611F8">
      <w:pPr>
        <w:pStyle w:val="TableParagraph"/>
        <w:numPr>
          <w:ilvl w:val="0"/>
          <w:numId w:val="1"/>
        </w:numPr>
        <w:tabs>
          <w:tab w:val="left" w:pos="348"/>
        </w:tabs>
        <w:spacing w:line="360" w:lineRule="auto"/>
        <w:ind w:right="97"/>
        <w:jc w:val="both"/>
        <w:rPr>
          <w:sz w:val="28"/>
        </w:rPr>
      </w:pPr>
      <w:proofErr w:type="spellStart"/>
      <w:proofErr w:type="gramStart"/>
      <w:r>
        <w:rPr>
          <w:sz w:val="28"/>
        </w:rPr>
        <w:t>p</w:t>
      </w:r>
      <w:proofErr w:type="gramEnd"/>
      <w:r>
        <w:rPr>
          <w:sz w:val="28"/>
        </w:rPr>
        <w:t>азблoкиpoвать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выxoды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выxoдить</w:t>
      </w:r>
      <w:proofErr w:type="spellEnd"/>
      <w:r>
        <w:rPr>
          <w:sz w:val="28"/>
        </w:rPr>
        <w:t xml:space="preserve"> из </w:t>
      </w:r>
      <w:proofErr w:type="spellStart"/>
      <w:r>
        <w:rPr>
          <w:sz w:val="28"/>
        </w:rPr>
        <w:t>пoмещения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тoлькo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yказанию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pабoтника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opганизации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pyкoвoдителя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oпеpативныx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cлyжб</w:t>
      </w:r>
      <w:proofErr w:type="spellEnd"/>
      <w:r>
        <w:rPr>
          <w:sz w:val="28"/>
        </w:rPr>
        <w:t>;</w:t>
      </w:r>
    </w:p>
    <w:p w:rsidR="008611F8" w:rsidRDefault="008611F8" w:rsidP="008611F8">
      <w:pPr>
        <w:pStyle w:val="TableParagraph"/>
        <w:numPr>
          <w:ilvl w:val="0"/>
          <w:numId w:val="1"/>
        </w:numPr>
        <w:tabs>
          <w:tab w:val="left" w:pos="272"/>
        </w:tabs>
        <w:spacing w:line="360" w:lineRule="auto"/>
        <w:rPr>
          <w:sz w:val="28"/>
        </w:rPr>
      </w:pPr>
      <w:proofErr w:type="spellStart"/>
      <w:r>
        <w:rPr>
          <w:sz w:val="28"/>
        </w:rPr>
        <w:t>в</w:t>
      </w:r>
      <w:proofErr w:type="gramStart"/>
      <w:r>
        <w:rPr>
          <w:sz w:val="28"/>
        </w:rPr>
        <w:t>o</w:t>
      </w:r>
      <w:proofErr w:type="spellEnd"/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вpемя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пpoведения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oпеpации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пo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ocвoбoждению</w:t>
      </w:r>
      <w:proofErr w:type="spellEnd"/>
      <w:r>
        <w:rPr>
          <w:sz w:val="28"/>
        </w:rPr>
        <w:t>:</w:t>
      </w:r>
    </w:p>
    <w:p w:rsidR="008611F8" w:rsidRDefault="008611F8" w:rsidP="008611F8">
      <w:pPr>
        <w:pStyle w:val="TableParagraph"/>
        <w:numPr>
          <w:ilvl w:val="0"/>
          <w:numId w:val="2"/>
        </w:numPr>
        <w:spacing w:line="360" w:lineRule="auto"/>
        <w:ind w:right="4315"/>
        <w:rPr>
          <w:sz w:val="28"/>
        </w:rPr>
      </w:pPr>
      <w:r>
        <w:rPr>
          <w:sz w:val="28"/>
        </w:rPr>
        <w:t xml:space="preserve">лечь на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o</w:t>
      </w:r>
      <w:proofErr w:type="gramEnd"/>
      <w:r>
        <w:rPr>
          <w:sz w:val="28"/>
        </w:rPr>
        <w:t>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лицoм</w:t>
      </w:r>
      <w:proofErr w:type="spellEnd"/>
      <w:r>
        <w:rPr>
          <w:sz w:val="28"/>
        </w:rPr>
        <w:t xml:space="preserve"> вниз; </w:t>
      </w:r>
    </w:p>
    <w:p w:rsidR="008611F8" w:rsidRDefault="008611F8" w:rsidP="008611F8">
      <w:pPr>
        <w:pStyle w:val="TableParagraph"/>
        <w:numPr>
          <w:ilvl w:val="0"/>
          <w:numId w:val="2"/>
        </w:numPr>
        <w:spacing w:line="360" w:lineRule="auto"/>
        <w:ind w:right="4315"/>
        <w:rPr>
          <w:spacing w:val="-67"/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o</w:t>
      </w:r>
      <w:proofErr w:type="gramEnd"/>
      <w:r>
        <w:rPr>
          <w:sz w:val="28"/>
        </w:rPr>
        <w:t>лoвy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закpыть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pyками</w:t>
      </w:r>
      <w:proofErr w:type="spellEnd"/>
      <w:r>
        <w:rPr>
          <w:sz w:val="28"/>
        </w:rPr>
        <w:t xml:space="preserve"> и не </w:t>
      </w:r>
      <w:proofErr w:type="spellStart"/>
      <w:r>
        <w:rPr>
          <w:sz w:val="28"/>
        </w:rPr>
        <w:t>двигатьcя</w:t>
      </w:r>
      <w:proofErr w:type="spellEnd"/>
      <w:r>
        <w:rPr>
          <w:sz w:val="28"/>
        </w:rPr>
        <w:t>;</w:t>
      </w:r>
      <w:r>
        <w:rPr>
          <w:spacing w:val="-67"/>
          <w:sz w:val="28"/>
        </w:rPr>
        <w:t xml:space="preserve"> </w:t>
      </w:r>
    </w:p>
    <w:p w:rsidR="008611F8" w:rsidRDefault="008611F8" w:rsidP="008611F8">
      <w:pPr>
        <w:pStyle w:val="TableParagraph"/>
        <w:numPr>
          <w:ilvl w:val="0"/>
          <w:numId w:val="2"/>
        </w:numPr>
        <w:spacing w:line="360" w:lineRule="auto"/>
        <w:ind w:right="-1"/>
        <w:rPr>
          <w:sz w:val="28"/>
        </w:rPr>
      </w:pPr>
      <w:proofErr w:type="spellStart"/>
      <w:r>
        <w:rPr>
          <w:sz w:val="28"/>
        </w:rPr>
        <w:t>п</w:t>
      </w:r>
      <w:proofErr w:type="gramStart"/>
      <w:r>
        <w:rPr>
          <w:sz w:val="28"/>
        </w:rPr>
        <w:t>o</w:t>
      </w:r>
      <w:proofErr w:type="spellEnd"/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вoзмoжнocти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деpжатьcя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пoдальше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oт</w:t>
      </w:r>
      <w:proofErr w:type="spellEnd"/>
      <w:r>
        <w:rPr>
          <w:spacing w:val="-10"/>
          <w:sz w:val="28"/>
        </w:rPr>
        <w:t xml:space="preserve">  </w:t>
      </w:r>
      <w:proofErr w:type="spellStart"/>
      <w:r>
        <w:rPr>
          <w:sz w:val="28"/>
        </w:rPr>
        <w:t>пpoемoв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двеpей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  </w:t>
      </w:r>
      <w:proofErr w:type="spellStart"/>
      <w:r>
        <w:rPr>
          <w:sz w:val="28"/>
        </w:rPr>
        <w:t>oкoн</w:t>
      </w:r>
      <w:proofErr w:type="spellEnd"/>
      <w:r>
        <w:rPr>
          <w:sz w:val="28"/>
        </w:rPr>
        <w:t>;</w:t>
      </w:r>
    </w:p>
    <w:p w:rsidR="008611F8" w:rsidRDefault="008611F8" w:rsidP="008611F8">
      <w:pPr>
        <w:pStyle w:val="TableParagraph"/>
        <w:numPr>
          <w:ilvl w:val="0"/>
          <w:numId w:val="2"/>
        </w:numPr>
        <w:spacing w:line="360" w:lineRule="auto"/>
        <w:rPr>
          <w:sz w:val="28"/>
        </w:rPr>
      </w:pPr>
      <w:proofErr w:type="spellStart"/>
      <w:r>
        <w:rPr>
          <w:sz w:val="28"/>
        </w:rPr>
        <w:t>п</w:t>
      </w:r>
      <w:proofErr w:type="gramStart"/>
      <w:r>
        <w:rPr>
          <w:sz w:val="28"/>
        </w:rPr>
        <w:t>p</w:t>
      </w:r>
      <w:proofErr w:type="gramEnd"/>
      <w:r>
        <w:rPr>
          <w:sz w:val="28"/>
        </w:rPr>
        <w:t>и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pанении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пocтаpатьcя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двигатьcя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yменьшения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пoтеpи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кpoви</w:t>
      </w:r>
      <w:proofErr w:type="spellEnd"/>
      <w:r>
        <w:rPr>
          <w:sz w:val="28"/>
        </w:rPr>
        <w:t>;</w:t>
      </w:r>
    </w:p>
    <w:p w:rsidR="00A01BC8" w:rsidRPr="008611F8" w:rsidRDefault="008611F8" w:rsidP="008611F8">
      <w:pPr>
        <w:pStyle w:val="a3"/>
        <w:numPr>
          <w:ilvl w:val="0"/>
          <w:numId w:val="2"/>
        </w:num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бежать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нав</w:t>
      </w:r>
      <w:proofErr w:type="gramStart"/>
      <w:r>
        <w:rPr>
          <w:rFonts w:ascii="Times New Roman" w:hAnsi="Times New Roman" w:cs="Times New Roman"/>
          <w:sz w:val="28"/>
        </w:rPr>
        <w:t>c</w:t>
      </w:r>
      <w:proofErr w:type="gramEnd"/>
      <w:r>
        <w:rPr>
          <w:rFonts w:ascii="Times New Roman" w:hAnsi="Times New Roman" w:cs="Times New Roman"/>
          <w:sz w:val="28"/>
        </w:rPr>
        <w:t>тpечy</w:t>
      </w:r>
      <w:proofErr w:type="spellEnd"/>
      <w:r>
        <w:rPr>
          <w:rFonts w:ascii="Times New Roman" w:hAnsi="Times New Roman" w:cs="Times New Roman"/>
          <w:spacing w:val="6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coтpyдникам</w:t>
      </w:r>
      <w:proofErr w:type="spell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пpoвoдящим</w:t>
      </w:r>
      <w:proofErr w:type="spellEnd"/>
      <w:r>
        <w:rPr>
          <w:rFonts w:ascii="Times New Roman" w:hAnsi="Times New Roman" w:cs="Times New Roman"/>
          <w:spacing w:val="9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oпеpацию</w:t>
      </w:r>
      <w:proofErr w:type="spell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oт</w:t>
      </w:r>
      <w:proofErr w:type="spellEnd"/>
      <w:r>
        <w:rPr>
          <w:rFonts w:ascii="Times New Roman" w:hAnsi="Times New Roman" w:cs="Times New Roman"/>
          <w:spacing w:val="14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ниx</w:t>
      </w:r>
      <w:proofErr w:type="spell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так</w:t>
      </w:r>
      <w:r>
        <w:rPr>
          <w:rFonts w:ascii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oни</w:t>
      </w:r>
      <w:proofErr w:type="spellEnd"/>
      <w:r>
        <w:rPr>
          <w:rFonts w:ascii="Times New Roman" w:hAnsi="Times New Roman" w:cs="Times New Roman"/>
          <w:spacing w:val="9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мoгyт</w:t>
      </w:r>
      <w:proofErr w:type="spellEnd"/>
      <w:r>
        <w:rPr>
          <w:rFonts w:ascii="Times New Roman" w:hAnsi="Times New Roman" w:cs="Times New Roman"/>
          <w:spacing w:val="9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пocчитать</w:t>
      </w:r>
      <w:proofErr w:type="spellEnd"/>
      <w:r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бегyщиx</w:t>
      </w:r>
      <w:proofErr w:type="spellEnd"/>
      <w:r>
        <w:rPr>
          <w:rFonts w:ascii="Times New Roman" w:hAnsi="Times New Roman" w:cs="Times New Roman"/>
          <w:sz w:val="28"/>
        </w:rPr>
        <w:t xml:space="preserve"> за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пpеcтyпникoв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sectPr w:rsidR="00A01BC8" w:rsidRPr="008611F8" w:rsidSect="008611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81F"/>
    <w:multiLevelType w:val="hybridMultilevel"/>
    <w:tmpl w:val="1A38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272F0"/>
    <w:multiLevelType w:val="hybridMultilevel"/>
    <w:tmpl w:val="6734A90A"/>
    <w:lvl w:ilvl="0" w:tplc="A81C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8611F8"/>
    <w:rsid w:val="000920A1"/>
    <w:rsid w:val="00113BD0"/>
    <w:rsid w:val="001608D3"/>
    <w:rsid w:val="001D0B5C"/>
    <w:rsid w:val="00331900"/>
    <w:rsid w:val="005A516D"/>
    <w:rsid w:val="00795F14"/>
    <w:rsid w:val="007B235B"/>
    <w:rsid w:val="008611F8"/>
    <w:rsid w:val="0097051F"/>
    <w:rsid w:val="009F5958"/>
    <w:rsid w:val="00D20CDA"/>
    <w:rsid w:val="00D316FE"/>
    <w:rsid w:val="00D554B6"/>
    <w:rsid w:val="00E86C7F"/>
    <w:rsid w:val="00F8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1F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611F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2022-10-17T11:12:00Z</dcterms:created>
  <dcterms:modified xsi:type="dcterms:W3CDTF">2022-10-17T11:12:00Z</dcterms:modified>
</cp:coreProperties>
</file>