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D3" w:rsidRPr="006D1F6F" w:rsidRDefault="001565D3" w:rsidP="001565D3">
      <w:pPr>
        <w:pStyle w:val="a3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6D1F6F">
        <w:rPr>
          <w:rFonts w:ascii="Times New Roman" w:hAnsi="Times New Roman"/>
          <w:b/>
          <w:color w:val="C00000"/>
          <w:sz w:val="28"/>
          <w:szCs w:val="28"/>
        </w:rPr>
        <w:t>Полезные ссылки</w:t>
      </w:r>
    </w:p>
    <w:p w:rsidR="001565D3" w:rsidRDefault="001565D3" w:rsidP="001565D3">
      <w:pPr>
        <w:pStyle w:val="a3"/>
        <w:rPr>
          <w:rFonts w:ascii="Times New Roman" w:hAnsi="Times New Roman"/>
          <w:sz w:val="28"/>
          <w:szCs w:val="28"/>
        </w:rPr>
      </w:pPr>
    </w:p>
    <w:p w:rsidR="001565D3" w:rsidRPr="00DD4D9D" w:rsidRDefault="001565D3" w:rsidP="001565D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психолого-педагогической, медицинской и социальной помощи «Ладо» - Комплексная безопасность - </w:t>
      </w:r>
      <w:hyperlink r:id="rId5" w:history="1">
        <w:r w:rsidRPr="00D036F2">
          <w:rPr>
            <w:rStyle w:val="a5"/>
            <w:rFonts w:ascii="Times New Roman" w:hAnsi="Times New Roman"/>
            <w:sz w:val="28"/>
            <w:szCs w:val="28"/>
          </w:rPr>
          <w:t>http://centerlado.ru/biblioteka_3/kompleksnaya-bezopasnost/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1565D3" w:rsidRDefault="001565D3"/>
    <w:p w:rsidR="001565D3" w:rsidRDefault="001565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психолого-педагогической, медицинской и социальной помощи «Ладо» - Профилактика насилия и жестокого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обращения- </w:t>
      </w:r>
      <w:hyperlink r:id="rId6" w:history="1">
        <w:r w:rsidRPr="00D036F2">
          <w:rPr>
            <w:rStyle w:val="a5"/>
            <w:rFonts w:ascii="Times New Roman" w:hAnsi="Times New Roman"/>
            <w:sz w:val="28"/>
            <w:szCs w:val="28"/>
          </w:rPr>
          <w:t>http://centerlado.ru/biblioteka_3/metodicheskie_materialy_po_profilaktike_zhestokogo_obrascheni/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1565D3" w:rsidRDefault="001565D3">
      <w:pPr>
        <w:rPr>
          <w:rFonts w:ascii="Times New Roman" w:hAnsi="Times New Roman"/>
          <w:sz w:val="28"/>
          <w:szCs w:val="28"/>
        </w:rPr>
      </w:pPr>
    </w:p>
    <w:p w:rsidR="001565D3" w:rsidRPr="006D1F6F" w:rsidRDefault="001565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психолого-педагогической, медицинской и социальной помощи «Ладо» - Профилактика </w:t>
      </w:r>
      <w:proofErr w:type="spellStart"/>
      <w:r>
        <w:rPr>
          <w:rFonts w:ascii="Times New Roman" w:hAnsi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 - </w:t>
      </w:r>
      <w:hyperlink r:id="rId7" w:history="1">
        <w:r w:rsidRPr="00D036F2">
          <w:rPr>
            <w:rStyle w:val="a5"/>
            <w:rFonts w:ascii="Times New Roman" w:hAnsi="Times New Roman"/>
            <w:sz w:val="28"/>
            <w:szCs w:val="28"/>
          </w:rPr>
          <w:t>http://centerlado.ru/biblioteka_3/profilaktika-deviantnogo-povedeniya/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1565D3" w:rsidRDefault="001565D3"/>
    <w:p w:rsidR="001565D3" w:rsidRDefault="001565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психолого-педагогической, медицинской и социальной помощи «Ладо» - Профилактика зависимостей - </w:t>
      </w:r>
      <w:hyperlink r:id="rId8" w:history="1">
        <w:r w:rsidRPr="00D036F2">
          <w:rPr>
            <w:rStyle w:val="a5"/>
            <w:rFonts w:ascii="Times New Roman" w:hAnsi="Times New Roman"/>
            <w:sz w:val="28"/>
            <w:szCs w:val="28"/>
          </w:rPr>
          <w:t>http://centerlado.ru/biblioteka_3/profilaktika-zavisimostey/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6D1F6F" w:rsidRDefault="006D1F6F">
      <w:pPr>
        <w:rPr>
          <w:rFonts w:ascii="Times New Roman" w:hAnsi="Times New Roman"/>
          <w:sz w:val="28"/>
          <w:szCs w:val="28"/>
        </w:rPr>
      </w:pPr>
    </w:p>
    <w:p w:rsidR="006E5C3C" w:rsidRDefault="001565D3">
      <w:r>
        <w:rPr>
          <w:rFonts w:ascii="Times New Roman" w:hAnsi="Times New Roman"/>
          <w:sz w:val="28"/>
          <w:szCs w:val="28"/>
        </w:rPr>
        <w:t xml:space="preserve">Центр психолого-педагогической, медицинской и социальной помощи «Ладо» - Профилактика суицидов несовершеннолетних - </w:t>
      </w:r>
      <w:hyperlink r:id="rId9" w:history="1">
        <w:r w:rsidRPr="00D036F2">
          <w:rPr>
            <w:rStyle w:val="a5"/>
            <w:rFonts w:ascii="Times New Roman" w:hAnsi="Times New Roman"/>
            <w:sz w:val="28"/>
            <w:szCs w:val="28"/>
          </w:rPr>
          <w:t>http://centerlado.ru/biblioteka_3/profilaktika-suicidov-nesovershennoletnih/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   </w:t>
      </w:r>
    </w:p>
    <w:p w:rsidR="006E5C3C" w:rsidRPr="006E5C3C" w:rsidRDefault="006E5C3C">
      <w:pPr>
        <w:rPr>
          <w:rFonts w:ascii="Times New Roman" w:hAnsi="Times New Roman" w:cs="Times New Roman"/>
          <w:sz w:val="28"/>
          <w:szCs w:val="28"/>
        </w:rPr>
      </w:pPr>
    </w:p>
    <w:p w:rsidR="006E5C3C" w:rsidRDefault="006E5C3C">
      <w:pPr>
        <w:rPr>
          <w:rFonts w:ascii="Times New Roman" w:hAnsi="Times New Roman"/>
          <w:sz w:val="28"/>
          <w:szCs w:val="28"/>
        </w:rPr>
      </w:pPr>
      <w:hyperlink r:id="rId10" w:history="1">
        <w:r w:rsidRPr="006E5C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Министерство просвещения Российской Федерации</w:t>
        </w:r>
        <w:r w:rsidRPr="006E5C3C">
          <w:rPr>
            <w:rFonts w:ascii="Times New Roman" w:hAnsi="Times New Roman" w:cs="Times New Roman"/>
            <w:sz w:val="28"/>
            <w:szCs w:val="28"/>
          </w:rPr>
          <w:br/>
        </w:r>
        <w:r w:rsidRPr="006E5C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федеральное государственное бюджетное научное учреждение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Центр </w:t>
      </w:r>
      <w:r>
        <w:rPr>
          <w:rFonts w:ascii="Times New Roman" w:hAnsi="Times New Roman"/>
          <w:sz w:val="28"/>
          <w:szCs w:val="28"/>
        </w:rPr>
        <w:t xml:space="preserve">защиты прав и интересов детей» - </w:t>
      </w:r>
      <w:hyperlink r:id="rId11" w:history="1">
        <w:r w:rsidRPr="00D036F2">
          <w:rPr>
            <w:rStyle w:val="a5"/>
            <w:rFonts w:ascii="Times New Roman" w:hAnsi="Times New Roman"/>
            <w:sz w:val="28"/>
            <w:szCs w:val="28"/>
          </w:rPr>
          <w:t>https://fcprc.ru/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6E5C3C" w:rsidRDefault="006E5C3C">
      <w:pPr>
        <w:rPr>
          <w:rFonts w:ascii="Times New Roman" w:hAnsi="Times New Roman"/>
          <w:sz w:val="28"/>
          <w:szCs w:val="28"/>
        </w:rPr>
      </w:pPr>
    </w:p>
    <w:p w:rsidR="006E5C3C" w:rsidRPr="006E5C3C" w:rsidRDefault="006E5C3C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6E5C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Министерство просвещения Российской Федерации</w:t>
        </w:r>
        <w:r w:rsidRPr="006E5C3C">
          <w:rPr>
            <w:rFonts w:ascii="Times New Roman" w:hAnsi="Times New Roman" w:cs="Times New Roman"/>
            <w:sz w:val="28"/>
            <w:szCs w:val="28"/>
          </w:rPr>
          <w:br/>
        </w:r>
        <w:r w:rsidRPr="006E5C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федеральное государственное бюджетное научное учреждение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Центр защиты прав и интересов детей» -</w:t>
      </w:r>
      <w:r>
        <w:rPr>
          <w:rFonts w:ascii="Times New Roman" w:hAnsi="Times New Roman"/>
          <w:sz w:val="28"/>
          <w:szCs w:val="28"/>
        </w:rPr>
        <w:t xml:space="preserve"> Методические материалы - </w:t>
      </w:r>
      <w:hyperlink r:id="rId13" w:history="1">
        <w:r w:rsidR="006D1F6F" w:rsidRPr="00D036F2">
          <w:rPr>
            <w:rStyle w:val="a5"/>
            <w:rFonts w:ascii="Times New Roman" w:hAnsi="Times New Roman"/>
            <w:sz w:val="28"/>
            <w:szCs w:val="28"/>
          </w:rPr>
          <w:t>https://fcprc.ru/metodicheskie-materialyi/</w:t>
        </w:r>
      </w:hyperlink>
      <w:r w:rsidR="006D1F6F">
        <w:rPr>
          <w:rFonts w:ascii="Times New Roman" w:hAnsi="Times New Roman"/>
          <w:sz w:val="28"/>
          <w:szCs w:val="28"/>
        </w:rPr>
        <w:t xml:space="preserve"> </w:t>
      </w:r>
    </w:p>
    <w:sectPr w:rsidR="006E5C3C" w:rsidRPr="006E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D3"/>
    <w:rsid w:val="001565D3"/>
    <w:rsid w:val="006D1F6F"/>
    <w:rsid w:val="006E5C3C"/>
    <w:rsid w:val="00A4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5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565D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56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5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565D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56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lado.ru/biblioteka_3/profilaktika-zavisimostey/" TargetMode="External"/><Relationship Id="rId13" Type="http://schemas.openxmlformats.org/officeDocument/2006/relationships/hyperlink" Target="https://fcprc.ru/metodicheskie-materialy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enterlado.ru/biblioteka_3/profilaktika-deviantnogo-povedeniya/" TargetMode="External"/><Relationship Id="rId12" Type="http://schemas.openxmlformats.org/officeDocument/2006/relationships/hyperlink" Target="https://fcprc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enterlado.ru/biblioteka_3/metodicheskie_materialy_po_profilaktike_zhestokogo_obrascheni/" TargetMode="External"/><Relationship Id="rId11" Type="http://schemas.openxmlformats.org/officeDocument/2006/relationships/hyperlink" Target="https://fcprc.ru/" TargetMode="External"/><Relationship Id="rId5" Type="http://schemas.openxmlformats.org/officeDocument/2006/relationships/hyperlink" Target="http://centerlado.ru/biblioteka_3/kompleksnaya-bezopasnos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cpr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enterlado.ru/biblioteka_3/profilaktika-suicidov-nesovershennoletni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</dc:creator>
  <cp:lastModifiedBy>Зам. Директора</cp:lastModifiedBy>
  <cp:revision>2</cp:revision>
  <dcterms:created xsi:type="dcterms:W3CDTF">2018-12-21T07:00:00Z</dcterms:created>
  <dcterms:modified xsi:type="dcterms:W3CDTF">2018-12-21T07:50:00Z</dcterms:modified>
</cp:coreProperties>
</file>