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57" w:rsidRDefault="00076E0E" w:rsidP="00076E0E">
      <w:pPr>
        <w:jc w:val="center"/>
      </w:pPr>
      <w:r>
        <w:t xml:space="preserve">                                                                                      Утвержден</w:t>
      </w:r>
    </w:p>
    <w:p w:rsidR="00076E0E" w:rsidRDefault="00076E0E" w:rsidP="00076E0E">
      <w:pPr>
        <w:jc w:val="center"/>
      </w:pPr>
      <w:r>
        <w:t xml:space="preserve">                                                                                                       приказом директора </w:t>
      </w:r>
    </w:p>
    <w:p w:rsidR="00160A57" w:rsidRDefault="00076E0E" w:rsidP="00076E0E">
      <w:r>
        <w:t xml:space="preserve">                                                                                                                </w:t>
      </w:r>
      <w:r w:rsidR="00160A57">
        <w:t>МБОУ СОШ № 6</w:t>
      </w:r>
    </w:p>
    <w:p w:rsidR="00160A57" w:rsidRDefault="00076E0E" w:rsidP="00076E0E">
      <w:pPr>
        <w:jc w:val="center"/>
      </w:pPr>
      <w:r>
        <w:t xml:space="preserve">                                                                                                           № 193 от 06.12.2019г.</w:t>
      </w:r>
    </w:p>
    <w:p w:rsidR="00435B0A" w:rsidRDefault="00435B0A" w:rsidP="00076E0E">
      <w:pPr>
        <w:jc w:val="center"/>
      </w:pPr>
    </w:p>
    <w:p w:rsidR="00435B0A" w:rsidRDefault="00435B0A" w:rsidP="00076E0E">
      <w:pPr>
        <w:jc w:val="center"/>
      </w:pPr>
    </w:p>
    <w:p w:rsidR="00435B0A" w:rsidRDefault="00435B0A" w:rsidP="00435B0A">
      <w:pPr>
        <w:jc w:val="center"/>
        <w:rPr>
          <w:b/>
        </w:rPr>
      </w:pPr>
      <w:r>
        <w:rPr>
          <w:b/>
        </w:rPr>
        <w:t>План мероприятий по противодействию коррупции</w:t>
      </w:r>
    </w:p>
    <w:p w:rsidR="00435B0A" w:rsidRDefault="00435B0A" w:rsidP="00435B0A">
      <w:pPr>
        <w:jc w:val="center"/>
        <w:rPr>
          <w:b/>
        </w:rPr>
      </w:pPr>
      <w:r>
        <w:rPr>
          <w:b/>
        </w:rPr>
        <w:t xml:space="preserve"> в МБОУ  СОШ № 6 в 2020 году</w:t>
      </w:r>
    </w:p>
    <w:p w:rsidR="00435B0A" w:rsidRDefault="00435B0A" w:rsidP="00435B0A">
      <w:pPr>
        <w:jc w:val="center"/>
        <w:rPr>
          <w:b/>
        </w:rPr>
      </w:pPr>
    </w:p>
    <w:tbl>
      <w:tblPr>
        <w:tblW w:w="10213" w:type="dxa"/>
        <w:tblCellSpacing w:w="0" w:type="dxa"/>
        <w:tblInd w:w="-597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5"/>
        <w:gridCol w:w="5188"/>
        <w:gridCol w:w="1768"/>
        <w:gridCol w:w="2542"/>
      </w:tblGrid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435B0A" w:rsidTr="00042921">
        <w:trPr>
          <w:tblCellSpacing w:w="0" w:type="dxa"/>
        </w:trPr>
        <w:tc>
          <w:tcPr>
            <w:tcW w:w="10213" w:type="dxa"/>
            <w:gridSpan w:val="4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Обеспечение права граждан на доступ к информации о деятельности   МБОУ  «СШ № 25»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rPr>
                <w:b/>
              </w:rPr>
            </w:pPr>
            <w:r>
              <w:t>Составление обоснованного плана финансово-хозяйственной деятельности образовательного учреждения и целевое использование бюджетных средств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январь 2020 года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Жидкова,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ФЭВ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Э.В. Длинный,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Т.М. Токарева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Организация личного приема граждан директором школы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 xml:space="preserve">Участие в работе комиссии по распределению </w:t>
            </w:r>
            <w:proofErr w:type="gramStart"/>
            <w:r>
              <w:t>средств стимулирующей части фонда оплаты труда</w:t>
            </w:r>
            <w:proofErr w:type="gramEnd"/>
            <w:r>
              <w:t>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 раз в год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Соблюдение единой системы аттестации педагогов школы.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Заместители директора В.Б. </w:t>
            </w:r>
            <w:proofErr w:type="spellStart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Вязовик</w:t>
            </w:r>
            <w:proofErr w:type="spellEnd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, О.В. Спиридонова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Соблюдение единой системы   оценки качества образования с использованием процедур:</w:t>
            </w:r>
          </w:p>
          <w:p w:rsidR="00435B0A" w:rsidRDefault="00435B0A" w:rsidP="000429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организация и проведение итоговой аттестации  в форме ОГЭ для обучающихся 9-х классов;</w:t>
            </w:r>
          </w:p>
          <w:p w:rsidR="00435B0A" w:rsidRDefault="00435B0A" w:rsidP="000429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организация и проведение итоговой аттестации  в форме ЕГЭ для обучающихся 11-х классов;</w:t>
            </w:r>
          </w:p>
          <w:p w:rsidR="00435B0A" w:rsidRDefault="00435B0A" w:rsidP="00042921">
            <w:pPr>
              <w:spacing w:line="276" w:lineRule="auto"/>
            </w:pPr>
            <w:r>
              <w:t xml:space="preserve">- соблюдение единой </w:t>
            </w:r>
            <w:proofErr w:type="gramStart"/>
            <w:r>
              <w:t>системы критериев оценки качества образования</w:t>
            </w:r>
            <w:proofErr w:type="gramEnd"/>
            <w:r>
              <w:t xml:space="preserve">; </w:t>
            </w:r>
          </w:p>
          <w:p w:rsidR="00435B0A" w:rsidRDefault="00435B0A" w:rsidP="000429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организация информирования участников ГИА и их родителей (законных представителей);</w:t>
            </w:r>
          </w:p>
          <w:p w:rsidR="00435B0A" w:rsidRDefault="00435B0A" w:rsidP="000429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определение ответственности должностных лиц, привлекаемых к подготовке и проведению ГИА;</w:t>
            </w:r>
          </w:p>
          <w:p w:rsidR="00435B0A" w:rsidRDefault="00435B0A" w:rsidP="0004292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- обеспечение ознакомления участников ГИА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полученными</w:t>
            </w:r>
            <w:proofErr w:type="gramEnd"/>
            <w:r>
              <w:t xml:space="preserve"> ими результатов.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В.Б. </w:t>
            </w:r>
            <w:proofErr w:type="spellStart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Вязовик</w:t>
            </w:r>
            <w:proofErr w:type="spellEnd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 9, 11-х классов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 xml:space="preserve">Организация систематического </w:t>
            </w:r>
            <w:proofErr w:type="gramStart"/>
            <w:r>
              <w:t>контроля за</w:t>
            </w:r>
            <w:proofErr w:type="gramEnd"/>
            <w:r>
              <w:t xml:space="preserve"> получением, учетом, хранением, заполнением  и порядком выдачи документов государственного образца об основном общем образовании. 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Жидкова,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В.Б. </w:t>
            </w:r>
            <w:proofErr w:type="spellStart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Вязовик</w:t>
            </w:r>
            <w:proofErr w:type="spellEnd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 xml:space="preserve">Усиление </w:t>
            </w:r>
            <w:proofErr w:type="gramStart"/>
            <w:r>
              <w:t>контроля  за</w:t>
            </w:r>
            <w:proofErr w:type="gramEnd"/>
            <w:r>
              <w:t xml:space="preserve"> осуществлением набора в первый класс.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Жидкова,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О.В. Спиридонова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Усиление контроля за недопущением фактов неправомерного взимания денежных сре</w:t>
            </w:r>
            <w:proofErr w:type="gramStart"/>
            <w:r>
              <w:t>дств с р</w:t>
            </w:r>
            <w:proofErr w:type="gramEnd"/>
            <w:r>
              <w:t>одителей (законных представителей).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</w:pPr>
            <w:r>
              <w:t xml:space="preserve">Организация систематического контроля </w:t>
            </w:r>
            <w:proofErr w:type="gramStart"/>
            <w: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>
              <w:t xml:space="preserve"> охраны труда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 </w:t>
            </w:r>
            <w:proofErr w:type="gramStart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Т.И. </w:t>
            </w:r>
            <w:proofErr w:type="spellStart"/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Гузеева</w:t>
            </w:r>
            <w:proofErr w:type="spellEnd"/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</w:pPr>
            <w:r>
              <w:t>Заседания комиссии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 мере необходимости, 1 раз в квартал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комиссии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</w:pPr>
            <w:r>
              <w:t>Ознакомление работников с нормативно-правовой базой школы по профилактике коррупции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при приеме на работу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Жидкова,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</w:pPr>
            <w:r>
              <w:t xml:space="preserve">Совещание работников школы при директоре с целью ознакомления с изменениями нормативно-правовых актов по профилактике коррупции 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</w:pPr>
            <w:r>
              <w:t>Совещание при директоре по теме: «Коррупция и ответственность».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о</w:t>
            </w:r>
            <w:proofErr w:type="gramEnd"/>
            <w:r>
              <w:rPr>
                <w:bCs/>
              </w:rPr>
              <w:t>дин раз в квартал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Жидкова,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</w:pPr>
            <w:r>
              <w:t xml:space="preserve">Размещение отчета о результатах </w:t>
            </w:r>
            <w:proofErr w:type="spellStart"/>
            <w:r>
              <w:t>самообследования</w:t>
            </w:r>
            <w:proofErr w:type="spellEnd"/>
            <w:r>
              <w:t xml:space="preserve"> на официальном сайте МБОУ СОШ № 6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до 01.04.2020г.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35B0A" w:rsidRDefault="00435B0A" w:rsidP="00042921">
            <w:pPr>
              <w:spacing w:line="276" w:lineRule="auto"/>
            </w:pPr>
            <w:r>
              <w:t>Публичный отчет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435B0A" w:rsidTr="00042921">
        <w:trPr>
          <w:tblCellSpacing w:w="0" w:type="dxa"/>
        </w:trPr>
        <w:tc>
          <w:tcPr>
            <w:tcW w:w="10213" w:type="dxa"/>
            <w:gridSpan w:val="4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</w:pPr>
            <w:r>
              <w:rPr>
                <w:b/>
                <w:bCs/>
              </w:rPr>
              <w:t>Обеспечение открытости деятельности образовательной организации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 xml:space="preserve">1. 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</w:pPr>
            <w:r>
              <w:t xml:space="preserve">Проведение Дней открытых дверей в начальной школе 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  <w:jc w:val="center"/>
            </w:pPr>
            <w:r>
              <w:t>март-апрель 2020 года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</w:t>
            </w:r>
            <w:r w:rsidRPr="007E20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директора О.В. Спиридонова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руководитель МО начальных классов, учителя начальных классов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2.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</w:pPr>
            <w:r>
              <w:t>Ознакомление родителей с условиями поступления в школу и обучения в ней.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  <w:jc w:val="center"/>
            </w:pPr>
            <w:r>
              <w:t>сайт, январь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3.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Своевременное информирование посредством размещения информации на сайте школы.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</w:pPr>
            <w: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lastRenderedPageBreak/>
              <w:t>4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</w:pPr>
            <w: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</w:pPr>
            <w: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5.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Изучение проблемы коррупции в государстве в рамках тем учебной программы на уроках истории, обществознания, ОБЖ.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</w:pPr>
            <w:r>
              <w:t>в течение года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обществознания, преподаватель-организатор ОБЖ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 xml:space="preserve">6. 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  <w:jc w:val="both"/>
            </w:pPr>
            <w:r>
              <w:t>Организация и проведение к Международному дню борьбы с коррупцией (9 декабря), различных мероприятий:</w:t>
            </w:r>
          </w:p>
          <w:p w:rsidR="00435B0A" w:rsidRDefault="00435B0A" w:rsidP="000429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единого антикоррупционного урока «Стоп, коррупция!»;</w:t>
            </w:r>
          </w:p>
          <w:p w:rsidR="00435B0A" w:rsidRDefault="00435B0A" w:rsidP="000429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«Нет коррупции!»;</w:t>
            </w:r>
          </w:p>
          <w:p w:rsidR="00435B0A" w:rsidRDefault="00435B0A" w:rsidP="000429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и распространение памяток по профилактике коррупции для учащихся и родителей;</w:t>
            </w:r>
          </w:p>
          <w:p w:rsidR="00435B0A" w:rsidRDefault="00435B0A" w:rsidP="000429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на официальном сайте школы;</w:t>
            </w:r>
          </w:p>
          <w:p w:rsidR="00435B0A" w:rsidRDefault="00435B0A" w:rsidP="0004292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встречи учащихся 9-11-х классов с представителями прокуратуры и ОМВД;</w:t>
            </w:r>
          </w:p>
          <w:p w:rsidR="00435B0A" w:rsidRDefault="00435B0A" w:rsidP="00042921">
            <w:pPr>
              <w:pStyle w:val="a5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радиолинейка «Ответственность за коррупционные проявления» и др.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</w:pPr>
            <w:r>
              <w:t>декабрь  2020 года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согласно приказу и плану мероприятий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7.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  <w:jc w:val="both"/>
            </w:pPr>
            <w:r>
              <w:t>Единый урок налоговой грамотности и профилактики коррупции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435B0A" w:rsidRDefault="00435B0A" w:rsidP="00042921">
            <w:pPr>
              <w:pStyle w:val="a5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435B0A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8.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  <w:jc w:val="both"/>
            </w:pPr>
            <w:r>
              <w:t>День правовой помощи детям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</w:pPr>
            <w:r>
              <w:t>20 ноября 2018г.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435B0A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9.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  <w:jc w:val="both"/>
            </w:pPr>
            <w:r>
              <w:t>Ученические конференции «Школа – территория безопасности» с участием представителей системы профилактики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</w:pPr>
            <w:r>
              <w:t>в начале каждой учебной четверти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435B0A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Суетина А.В.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10.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  <w:jc w:val="both"/>
            </w:pPr>
            <w:r>
              <w:t>Обсуждение вопросов профилактики коррупции на заседании Совета обучающихся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35B0A" w:rsidRDefault="00435B0A" w:rsidP="00042921">
            <w:pPr>
              <w:pStyle w:val="a5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435B0A" w:rsidTr="00042921">
        <w:trPr>
          <w:tblCellSpacing w:w="0" w:type="dxa"/>
        </w:trPr>
        <w:tc>
          <w:tcPr>
            <w:tcW w:w="10213" w:type="dxa"/>
            <w:gridSpan w:val="4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  <w:jc w:val="center"/>
            </w:pPr>
            <w:r>
              <w:rPr>
                <w:b/>
              </w:rPr>
              <w:t>Работа с педагогами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1.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Размещение на официальном сайте  и стенде правовых актов антикоррупционного содержания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  <w:jc w:val="center"/>
            </w:pPr>
            <w: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2.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ШМО классных руководителей «Работа классного руководителя по формированию антикоррупционного </w:t>
            </w:r>
            <w:r>
              <w:rPr>
                <w:lang w:eastAsia="en-US"/>
              </w:rPr>
              <w:lastRenderedPageBreak/>
              <w:t>мировоззрения обучающихся».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Pr="000F3F7D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2020 года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lastRenderedPageBreak/>
              <w:t>3.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Pr="000F3F7D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3F7D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435B0A" w:rsidTr="00042921">
        <w:trPr>
          <w:tblCellSpacing w:w="0" w:type="dxa"/>
        </w:trPr>
        <w:tc>
          <w:tcPr>
            <w:tcW w:w="10213" w:type="dxa"/>
            <w:gridSpan w:val="4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Работа с родителями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1.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Размещение на официальном сайте и стенде правовых актов антикоррупционного содержания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35B0A" w:rsidRDefault="00435B0A" w:rsidP="000429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2.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Освещение вопросов по противодействию коррупции на заседаниях Совета родителей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35B0A" w:rsidRDefault="00435B0A" w:rsidP="000429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3.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Привлечение родительской общественности (Совета родителей) для участия в работе  жюри  школьных конкурсов.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35B0A" w:rsidRDefault="00435B0A" w:rsidP="000429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4.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школьного телефона доверия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35B0A" w:rsidRDefault="00435B0A" w:rsidP="000429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О.Б. Жидкова</w:t>
            </w:r>
          </w:p>
        </w:tc>
      </w:tr>
      <w:tr w:rsidR="00435B0A" w:rsidTr="00042921">
        <w:trPr>
          <w:tblCellSpacing w:w="0" w:type="dxa"/>
        </w:trPr>
        <w:tc>
          <w:tcPr>
            <w:tcW w:w="72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spacing w:before="100" w:beforeAutospacing="1" w:after="100" w:afterAutospacing="1" w:line="276" w:lineRule="auto"/>
            </w:pPr>
            <w:r>
              <w:t>5.</w:t>
            </w:r>
          </w:p>
        </w:tc>
        <w:tc>
          <w:tcPr>
            <w:tcW w:w="5240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35B0A" w:rsidRDefault="00435B0A" w:rsidP="0004292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Общешкольная родительская конференция</w:t>
            </w:r>
          </w:p>
        </w:tc>
        <w:tc>
          <w:tcPr>
            <w:tcW w:w="1701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35B0A" w:rsidRDefault="00435B0A" w:rsidP="000429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 2020г., май 2021г.</w:t>
            </w:r>
          </w:p>
        </w:tc>
        <w:tc>
          <w:tcPr>
            <w:tcW w:w="2552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</w:p>
          <w:p w:rsidR="00435B0A" w:rsidRPr="007E206E" w:rsidRDefault="00435B0A" w:rsidP="000429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06E">
              <w:rPr>
                <w:rFonts w:ascii="Times New Roman" w:hAnsi="Times New Roman" w:cs="Times New Roman"/>
                <w:sz w:val="24"/>
                <w:szCs w:val="24"/>
              </w:rPr>
              <w:t>Т.А. Варламова</w:t>
            </w:r>
          </w:p>
        </w:tc>
      </w:tr>
    </w:tbl>
    <w:p w:rsidR="00435B0A" w:rsidRDefault="00435B0A" w:rsidP="00076E0E">
      <w:pPr>
        <w:jc w:val="center"/>
      </w:pPr>
      <w:bookmarkStart w:id="0" w:name="_GoBack"/>
      <w:bookmarkEnd w:id="0"/>
    </w:p>
    <w:sectPr w:rsidR="00435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57"/>
    <w:rsid w:val="00076E0E"/>
    <w:rsid w:val="00160A57"/>
    <w:rsid w:val="00435B0A"/>
    <w:rsid w:val="0058673D"/>
    <w:rsid w:val="008C4D6F"/>
    <w:rsid w:val="00923D7E"/>
    <w:rsid w:val="00BB3C05"/>
    <w:rsid w:val="00F2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A5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4">
    <w:name w:val="Без интервала Знак"/>
    <w:link w:val="a5"/>
    <w:uiPriority w:val="1"/>
    <w:locked/>
    <w:rsid w:val="00160A57"/>
  </w:style>
  <w:style w:type="paragraph" w:styleId="a5">
    <w:name w:val="No Spacing"/>
    <w:link w:val="a4"/>
    <w:uiPriority w:val="1"/>
    <w:qFormat/>
    <w:rsid w:val="00160A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A5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4">
    <w:name w:val="Без интервала Знак"/>
    <w:link w:val="a5"/>
    <w:uiPriority w:val="1"/>
    <w:locked/>
    <w:rsid w:val="00160A57"/>
  </w:style>
  <w:style w:type="paragraph" w:styleId="a5">
    <w:name w:val="No Spacing"/>
    <w:link w:val="a4"/>
    <w:uiPriority w:val="1"/>
    <w:qFormat/>
    <w:rsid w:val="00160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ТатьянаАлександровна</cp:lastModifiedBy>
  <cp:revision>4</cp:revision>
  <dcterms:created xsi:type="dcterms:W3CDTF">2019-12-22T16:26:00Z</dcterms:created>
  <dcterms:modified xsi:type="dcterms:W3CDTF">2019-12-23T11:49:00Z</dcterms:modified>
</cp:coreProperties>
</file>