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45" w:rsidRPr="00ED185D" w:rsidRDefault="00C65E21" w:rsidP="00ED1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85D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gramStart"/>
      <w:r w:rsidRPr="00ED185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D185D">
        <w:rPr>
          <w:rFonts w:ascii="Times New Roman" w:hAnsi="Times New Roman" w:cs="Times New Roman"/>
          <w:b/>
          <w:sz w:val="28"/>
          <w:szCs w:val="28"/>
        </w:rPr>
        <w:t xml:space="preserve"> Центра </w:t>
      </w:r>
      <w:r w:rsidR="00ED185D" w:rsidRPr="00ED185D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ED185D">
        <w:rPr>
          <w:rFonts w:ascii="Times New Roman" w:hAnsi="Times New Roman" w:cs="Times New Roman"/>
          <w:b/>
          <w:sz w:val="28"/>
          <w:szCs w:val="28"/>
        </w:rPr>
        <w:t xml:space="preserve">«Точка роста» </w:t>
      </w:r>
      <w:r w:rsidR="00ED185D" w:rsidRPr="00ED185D">
        <w:rPr>
          <w:rFonts w:ascii="Times New Roman" w:hAnsi="Times New Roman" w:cs="Times New Roman"/>
          <w:b/>
          <w:sz w:val="28"/>
          <w:szCs w:val="28"/>
        </w:rPr>
        <w:br/>
      </w:r>
      <w:r w:rsidRPr="00ED185D">
        <w:rPr>
          <w:rFonts w:ascii="Times New Roman" w:hAnsi="Times New Roman" w:cs="Times New Roman"/>
          <w:b/>
          <w:sz w:val="28"/>
          <w:szCs w:val="28"/>
        </w:rPr>
        <w:t>за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C65E21" w:rsidRPr="00C65E21" w:rsidTr="00C65E21">
        <w:tc>
          <w:tcPr>
            <w:tcW w:w="534" w:type="dxa"/>
          </w:tcPr>
          <w:p w:rsidR="00C65E21" w:rsidRPr="00C65E21" w:rsidRDefault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C65E21" w:rsidRPr="00C65E21" w:rsidRDefault="00C65E21" w:rsidP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91" w:type="dxa"/>
          </w:tcPr>
          <w:p w:rsidR="00C65E21" w:rsidRPr="00C65E21" w:rsidRDefault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C65E21" w:rsidRPr="00C65E21" w:rsidTr="00B908E9">
        <w:tc>
          <w:tcPr>
            <w:tcW w:w="9571" w:type="dxa"/>
            <w:gridSpan w:val="3"/>
          </w:tcPr>
          <w:p w:rsidR="00C65E21" w:rsidRPr="00C65E21" w:rsidRDefault="006A6BD0" w:rsidP="00C65E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уровень</w:t>
            </w:r>
          </w:p>
        </w:tc>
      </w:tr>
      <w:tr w:rsidR="00C65E21" w:rsidRPr="00C65E21" w:rsidTr="00C65E21">
        <w:tc>
          <w:tcPr>
            <w:tcW w:w="534" w:type="dxa"/>
          </w:tcPr>
          <w:p w:rsidR="00C65E21" w:rsidRDefault="00ED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C65E21" w:rsidRDefault="006A6BD0" w:rsidP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по робототехнике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РоботОлимп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C65E21" w:rsidRDefault="006A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участника</w:t>
            </w:r>
          </w:p>
        </w:tc>
      </w:tr>
      <w:tr w:rsidR="00C65E21" w:rsidRPr="00C65E21" w:rsidTr="00C65E21">
        <w:tc>
          <w:tcPr>
            <w:tcW w:w="534" w:type="dxa"/>
          </w:tcPr>
          <w:p w:rsidR="00C65E21" w:rsidRDefault="00ED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C65E21" w:rsidRDefault="006A6BD0" w:rsidP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 по робототехнике «Простые механизмы»</w:t>
            </w:r>
          </w:p>
        </w:tc>
        <w:tc>
          <w:tcPr>
            <w:tcW w:w="3191" w:type="dxa"/>
          </w:tcPr>
          <w:p w:rsidR="00C65E21" w:rsidRDefault="006A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участника </w:t>
            </w:r>
          </w:p>
        </w:tc>
      </w:tr>
      <w:tr w:rsidR="00C65E21" w:rsidRPr="00C65E21" w:rsidTr="00C65E21">
        <w:tc>
          <w:tcPr>
            <w:tcW w:w="534" w:type="dxa"/>
          </w:tcPr>
          <w:p w:rsidR="00C65E21" w:rsidRDefault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C65E21" w:rsidRDefault="00C65E21" w:rsidP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65E21" w:rsidRDefault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21" w:rsidRPr="00C65E21" w:rsidTr="00CD1B6E">
        <w:tc>
          <w:tcPr>
            <w:tcW w:w="9571" w:type="dxa"/>
            <w:gridSpan w:val="3"/>
          </w:tcPr>
          <w:p w:rsidR="00C65E21" w:rsidRPr="00C65E21" w:rsidRDefault="00C65E21" w:rsidP="00C65E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уровень</w:t>
            </w:r>
          </w:p>
        </w:tc>
      </w:tr>
      <w:tr w:rsidR="00C65E21" w:rsidRPr="00C65E21" w:rsidTr="00C65E21">
        <w:tc>
          <w:tcPr>
            <w:tcW w:w="534" w:type="dxa"/>
          </w:tcPr>
          <w:p w:rsidR="00C65E21" w:rsidRDefault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C65E21" w:rsidRPr="00C65E21" w:rsidRDefault="00C65E21" w:rsidP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открытый детско-юношеский конкурс трёхмерного моделирования и печати</w:t>
            </w:r>
          </w:p>
        </w:tc>
        <w:tc>
          <w:tcPr>
            <w:tcW w:w="3191" w:type="dxa"/>
          </w:tcPr>
          <w:p w:rsidR="00C65E21" w:rsidRDefault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победитель</w:t>
            </w:r>
          </w:p>
        </w:tc>
      </w:tr>
      <w:tr w:rsidR="00C65E21" w:rsidRPr="00C65E21" w:rsidTr="0090178B">
        <w:tc>
          <w:tcPr>
            <w:tcW w:w="9571" w:type="dxa"/>
            <w:gridSpan w:val="3"/>
          </w:tcPr>
          <w:p w:rsidR="00C65E21" w:rsidRPr="00C65E21" w:rsidRDefault="00C65E21" w:rsidP="00C65E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Областной уровень </w:t>
            </w:r>
          </w:p>
        </w:tc>
      </w:tr>
      <w:tr w:rsidR="00C65E21" w:rsidRPr="00C65E21" w:rsidTr="00C65E21">
        <w:tc>
          <w:tcPr>
            <w:tcW w:w="534" w:type="dxa"/>
          </w:tcPr>
          <w:p w:rsidR="00C65E21" w:rsidRDefault="00ED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C65E21" w:rsidRDefault="00C65E21" w:rsidP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экологический конкурс «Охрана природы – забота каждого»</w:t>
            </w:r>
          </w:p>
        </w:tc>
        <w:tc>
          <w:tcPr>
            <w:tcW w:w="3191" w:type="dxa"/>
          </w:tcPr>
          <w:p w:rsidR="00C65E21" w:rsidRDefault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участника</w:t>
            </w:r>
          </w:p>
        </w:tc>
      </w:tr>
      <w:tr w:rsidR="00C65E21" w:rsidRPr="00C65E21" w:rsidTr="00C65E21">
        <w:tc>
          <w:tcPr>
            <w:tcW w:w="534" w:type="dxa"/>
          </w:tcPr>
          <w:p w:rsidR="00C65E21" w:rsidRDefault="00ED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C65E21" w:rsidRDefault="006A6BD0" w:rsidP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конкурс декоративно-прикладного искусства «История Великой Отечественной войны в бронзе и камне» </w:t>
            </w:r>
          </w:p>
        </w:tc>
        <w:tc>
          <w:tcPr>
            <w:tcW w:w="3191" w:type="dxa"/>
          </w:tcPr>
          <w:p w:rsidR="00C65E21" w:rsidRDefault="006A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участника, 1 победитель </w:t>
            </w:r>
          </w:p>
        </w:tc>
      </w:tr>
      <w:tr w:rsidR="00ED185D" w:rsidRPr="00C65E21" w:rsidTr="00C65E21">
        <w:tc>
          <w:tcPr>
            <w:tcW w:w="534" w:type="dxa"/>
          </w:tcPr>
          <w:p w:rsidR="00ED185D" w:rsidRDefault="00ED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ED185D" w:rsidRDefault="00ED185D" w:rsidP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проектов обучающихся центров образования «Точка роста»</w:t>
            </w:r>
          </w:p>
        </w:tc>
        <w:tc>
          <w:tcPr>
            <w:tcW w:w="3191" w:type="dxa"/>
          </w:tcPr>
          <w:p w:rsidR="00ED185D" w:rsidRDefault="00ED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участник</w:t>
            </w:r>
          </w:p>
        </w:tc>
      </w:tr>
      <w:tr w:rsidR="00ED185D" w:rsidRPr="00C65E21" w:rsidTr="00C65E21">
        <w:tc>
          <w:tcPr>
            <w:tcW w:w="534" w:type="dxa"/>
          </w:tcPr>
          <w:p w:rsidR="00ED185D" w:rsidRDefault="00ED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ED185D" w:rsidRDefault="00ED185D" w:rsidP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Открытая региональная олимпиада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легоконструированию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ED185D" w:rsidRDefault="00ED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победитель </w:t>
            </w:r>
          </w:p>
        </w:tc>
      </w:tr>
      <w:tr w:rsidR="00ED185D" w:rsidRPr="00C65E21" w:rsidTr="00C65E21">
        <w:tc>
          <w:tcPr>
            <w:tcW w:w="534" w:type="dxa"/>
          </w:tcPr>
          <w:p w:rsidR="00ED185D" w:rsidRDefault="00ED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ED185D" w:rsidRDefault="00ED185D" w:rsidP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городские соревнования по робототехнике г. Нижний Тагил</w:t>
            </w:r>
          </w:p>
        </w:tc>
        <w:tc>
          <w:tcPr>
            <w:tcW w:w="3191" w:type="dxa"/>
          </w:tcPr>
          <w:p w:rsidR="00ED185D" w:rsidRDefault="00ED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призер </w:t>
            </w:r>
          </w:p>
        </w:tc>
      </w:tr>
      <w:tr w:rsidR="00ED22B4" w:rsidRPr="00C65E21" w:rsidTr="00C65E21">
        <w:tc>
          <w:tcPr>
            <w:tcW w:w="534" w:type="dxa"/>
          </w:tcPr>
          <w:p w:rsidR="00ED22B4" w:rsidRDefault="00ED2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ED22B4" w:rsidRDefault="00ED22B4" w:rsidP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шахматам</w:t>
            </w:r>
            <w:bookmarkStart w:id="0" w:name="_GoBack"/>
            <w:bookmarkEnd w:id="0"/>
          </w:p>
        </w:tc>
        <w:tc>
          <w:tcPr>
            <w:tcW w:w="3191" w:type="dxa"/>
          </w:tcPr>
          <w:p w:rsidR="00ED22B4" w:rsidRDefault="00ED2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победителя </w:t>
            </w:r>
          </w:p>
        </w:tc>
      </w:tr>
      <w:tr w:rsidR="00C65E21" w:rsidRPr="00C65E21" w:rsidTr="00DE4EF0">
        <w:tc>
          <w:tcPr>
            <w:tcW w:w="9571" w:type="dxa"/>
            <w:gridSpan w:val="3"/>
          </w:tcPr>
          <w:p w:rsidR="00C65E21" w:rsidRPr="00C65E21" w:rsidRDefault="00C65E21" w:rsidP="00C65E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E21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Городской уровень</w:t>
            </w:r>
          </w:p>
        </w:tc>
      </w:tr>
      <w:tr w:rsidR="00C65E21" w:rsidRPr="00C65E21" w:rsidTr="00C65E21">
        <w:tc>
          <w:tcPr>
            <w:tcW w:w="534" w:type="dxa"/>
          </w:tcPr>
          <w:p w:rsidR="00C65E21" w:rsidRPr="00C65E21" w:rsidRDefault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C65E21" w:rsidRPr="00C65E21" w:rsidRDefault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моделей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ТехноНовый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3191" w:type="dxa"/>
          </w:tcPr>
          <w:p w:rsidR="00C65E21" w:rsidRPr="00C65E21" w:rsidRDefault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участников, 3 победителя</w:t>
            </w:r>
          </w:p>
        </w:tc>
      </w:tr>
      <w:tr w:rsidR="00C65E21" w:rsidRPr="00C65E21" w:rsidTr="00C65E21">
        <w:tc>
          <w:tcPr>
            <w:tcW w:w="534" w:type="dxa"/>
          </w:tcPr>
          <w:p w:rsidR="00C65E21" w:rsidRPr="00C65E21" w:rsidRDefault="00C65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C65E21" w:rsidRPr="00C65E21" w:rsidRDefault="006A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НПК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поддержи ПАО «Корпорация ВСМПО-АВИСМА»</w:t>
            </w:r>
          </w:p>
        </w:tc>
        <w:tc>
          <w:tcPr>
            <w:tcW w:w="3191" w:type="dxa"/>
          </w:tcPr>
          <w:p w:rsidR="00C65E21" w:rsidRPr="00C65E21" w:rsidRDefault="006A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участника</w:t>
            </w:r>
          </w:p>
        </w:tc>
      </w:tr>
      <w:tr w:rsidR="00C65E21" w:rsidRPr="00C65E21" w:rsidTr="00C65E21">
        <w:tc>
          <w:tcPr>
            <w:tcW w:w="534" w:type="dxa"/>
          </w:tcPr>
          <w:p w:rsidR="00C65E21" w:rsidRPr="00C65E21" w:rsidRDefault="00ED2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C65E21" w:rsidRPr="006A6BD0" w:rsidRDefault="006A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по моделированию 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ручкой</w:t>
            </w:r>
            <w:r w:rsidRPr="006A6B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C65E21" w:rsidRPr="00C65E21" w:rsidRDefault="006A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участника, 1 победитель,1 номинация </w:t>
            </w:r>
          </w:p>
        </w:tc>
      </w:tr>
      <w:tr w:rsidR="00C65E21" w:rsidRPr="00C65E21" w:rsidTr="00C65E21">
        <w:tc>
          <w:tcPr>
            <w:tcW w:w="534" w:type="dxa"/>
          </w:tcPr>
          <w:p w:rsidR="00C65E21" w:rsidRPr="00C65E21" w:rsidRDefault="00ED2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C65E21" w:rsidRPr="00C65E21" w:rsidRDefault="006A6BD0" w:rsidP="00ED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Онлайн-олимпиада  по робототехнике  «Шаг в будущее»</w:t>
            </w:r>
            <w:r w:rsidR="00ED1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C65E21" w:rsidRPr="00C65E21" w:rsidRDefault="006A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участниов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12 победителей</w:t>
            </w:r>
          </w:p>
        </w:tc>
      </w:tr>
      <w:tr w:rsidR="00C65E21" w:rsidRPr="00C65E21" w:rsidTr="00C65E21">
        <w:tc>
          <w:tcPr>
            <w:tcW w:w="534" w:type="dxa"/>
          </w:tcPr>
          <w:p w:rsidR="00C65E21" w:rsidRPr="00C65E21" w:rsidRDefault="00ED2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C65E21" w:rsidRPr="00C65E21" w:rsidRDefault="00ED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муниципальный конкурс технического творчества «Конструкторское бюро»</w:t>
            </w:r>
          </w:p>
        </w:tc>
        <w:tc>
          <w:tcPr>
            <w:tcW w:w="3191" w:type="dxa"/>
          </w:tcPr>
          <w:p w:rsidR="00C65E21" w:rsidRPr="00C65E21" w:rsidRDefault="00ED185D" w:rsidP="00ED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участников, 4 победителя </w:t>
            </w:r>
          </w:p>
        </w:tc>
      </w:tr>
      <w:tr w:rsidR="00ED22B4" w:rsidRPr="00C65E21" w:rsidTr="00C65E21">
        <w:tc>
          <w:tcPr>
            <w:tcW w:w="534" w:type="dxa"/>
          </w:tcPr>
          <w:p w:rsidR="00ED22B4" w:rsidRDefault="00ED2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ED22B4" w:rsidRDefault="00ED2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Открытые городские соревнования по шахматам </w:t>
            </w:r>
          </w:p>
        </w:tc>
        <w:tc>
          <w:tcPr>
            <w:tcW w:w="3191" w:type="dxa"/>
          </w:tcPr>
          <w:p w:rsidR="00ED22B4" w:rsidRDefault="00ED22B4" w:rsidP="00ED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победителей</w:t>
            </w:r>
          </w:p>
        </w:tc>
      </w:tr>
    </w:tbl>
    <w:p w:rsidR="00C65E21" w:rsidRPr="00C65E21" w:rsidRDefault="00C65E21">
      <w:pPr>
        <w:rPr>
          <w:rFonts w:ascii="Times New Roman" w:hAnsi="Times New Roman" w:cs="Times New Roman"/>
          <w:sz w:val="28"/>
          <w:szCs w:val="28"/>
        </w:rPr>
      </w:pPr>
    </w:p>
    <w:sectPr w:rsidR="00C65E21" w:rsidRPr="00C6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21"/>
    <w:rsid w:val="006A6BD0"/>
    <w:rsid w:val="00C65E21"/>
    <w:rsid w:val="00ED185D"/>
    <w:rsid w:val="00ED22B4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Борисовна</dc:creator>
  <cp:lastModifiedBy>Оксана Борисовна</cp:lastModifiedBy>
  <cp:revision>4</cp:revision>
  <dcterms:created xsi:type="dcterms:W3CDTF">2025-03-05T05:36:00Z</dcterms:created>
  <dcterms:modified xsi:type="dcterms:W3CDTF">2025-03-18T05:35:00Z</dcterms:modified>
</cp:coreProperties>
</file>