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8B" w:rsidRDefault="006212FE" w:rsidP="00467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bookmarkStart w:id="0" w:name="_GoBack"/>
      <w:bookmarkEnd w:id="0"/>
      <w:r w:rsidR="0046798B"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</w:p>
    <w:p w:rsidR="0046798B" w:rsidRDefault="0046798B" w:rsidP="00467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87026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приказом директора </w:t>
      </w:r>
    </w:p>
    <w:p w:rsidR="002D17EE" w:rsidRDefault="0046798B" w:rsidP="00467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87026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2D17EE">
        <w:rPr>
          <w:rFonts w:ascii="Times New Roman" w:hAnsi="Times New Roman" w:cs="Times New Roman"/>
          <w:sz w:val="28"/>
          <w:szCs w:val="28"/>
          <w:lang w:eastAsia="ru-RU"/>
        </w:rPr>
        <w:t xml:space="preserve">МБОУ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7026D">
        <w:rPr>
          <w:rFonts w:ascii="Times New Roman" w:hAnsi="Times New Roman" w:cs="Times New Roman"/>
          <w:sz w:val="28"/>
          <w:szCs w:val="28"/>
          <w:lang w:eastAsia="ru-RU"/>
        </w:rPr>
        <w:t>ОШ № 6</w:t>
      </w:r>
      <w:r w:rsidR="002D17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6798B" w:rsidRDefault="002D17EE" w:rsidP="00467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№ 192</w:t>
      </w:r>
      <w:r w:rsidR="008702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от  06.12.2019</w:t>
      </w:r>
      <w:r w:rsidR="0046798B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46798B" w:rsidRPr="00520780" w:rsidRDefault="0046798B" w:rsidP="0046798B">
      <w:pPr>
        <w:jc w:val="both"/>
      </w:pPr>
      <w:r w:rsidRPr="00520780">
        <w:t xml:space="preserve">   </w:t>
      </w:r>
    </w:p>
    <w:p w:rsidR="0046798B" w:rsidRPr="00520780" w:rsidRDefault="0046798B" w:rsidP="0046798B">
      <w:pPr>
        <w:pStyle w:val="a4"/>
        <w:spacing w:before="0" w:beforeAutospacing="0" w:after="0" w:afterAutospacing="0"/>
        <w:jc w:val="center"/>
      </w:pPr>
      <w:r w:rsidRPr="00520780">
        <w:rPr>
          <w:rStyle w:val="a5"/>
          <w:color w:val="000000"/>
        </w:rPr>
        <w:t>ПОЛОЖЕНИЕ</w:t>
      </w:r>
      <w:r w:rsidRPr="00520780">
        <w:rPr>
          <w:b/>
          <w:bCs/>
          <w:color w:val="000000"/>
        </w:rPr>
        <w:br/>
      </w:r>
      <w:r w:rsidRPr="00520780">
        <w:t xml:space="preserve">о комиссии по противодействию коррупции </w:t>
      </w:r>
      <w:r w:rsidR="002D17EE">
        <w:t>в МБОУ СОШ № 6</w:t>
      </w:r>
    </w:p>
    <w:p w:rsidR="0046798B" w:rsidRPr="00520780" w:rsidRDefault="0046798B" w:rsidP="0046798B">
      <w:pPr>
        <w:pStyle w:val="a4"/>
        <w:spacing w:before="0" w:beforeAutospacing="0" w:after="0" w:afterAutospacing="0"/>
        <w:jc w:val="center"/>
      </w:pPr>
      <w:r w:rsidRPr="00520780">
        <w:rPr>
          <w:b/>
          <w:bCs/>
          <w:color w:val="000000"/>
        </w:rPr>
        <w:br/>
      </w:r>
      <w:r w:rsidRPr="00520780">
        <w:rPr>
          <w:rStyle w:val="a5"/>
          <w:color w:val="000000"/>
        </w:rPr>
        <w:t>1. Общие положения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 xml:space="preserve">1.1. Настоящим Положением определяется порядок формирования и деятельности Комиссии по противодействию коррупции (далее - Комиссия) в </w:t>
      </w:r>
      <w:r w:rsidR="000440C7">
        <w:rPr>
          <w:color w:val="000000"/>
        </w:rPr>
        <w:t xml:space="preserve"> МБОУ </w:t>
      </w:r>
      <w:r>
        <w:rPr>
          <w:color w:val="000000"/>
        </w:rPr>
        <w:t>С</w:t>
      </w:r>
      <w:r w:rsidR="000440C7">
        <w:rPr>
          <w:color w:val="000000"/>
        </w:rPr>
        <w:t>ОШ № 6</w:t>
      </w:r>
      <w:r w:rsidRPr="00520780">
        <w:rPr>
          <w:color w:val="000000"/>
        </w:rPr>
        <w:t xml:space="preserve"> (далее</w:t>
      </w:r>
      <w:r>
        <w:rPr>
          <w:color w:val="000000"/>
        </w:rPr>
        <w:t xml:space="preserve"> </w:t>
      </w:r>
      <w:r w:rsidRPr="00520780">
        <w:rPr>
          <w:color w:val="000000"/>
        </w:rPr>
        <w:t>- Учреждение).</w:t>
      </w:r>
    </w:p>
    <w:p w:rsidR="0046798B" w:rsidRPr="00520780" w:rsidRDefault="0046798B" w:rsidP="0046798B">
      <w:pPr>
        <w:pStyle w:val="a4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 xml:space="preserve">1.2.Комиссия в своей деятельности руководствуется Конституцией Российской Федерации, федеральными и областными законами, постановлениями и распоряжениями Правительства Российской Федерации, иными нормативными правовыми актами Российской Федерации, </w:t>
      </w:r>
      <w:r>
        <w:rPr>
          <w:color w:val="000000"/>
        </w:rPr>
        <w:t xml:space="preserve"> </w:t>
      </w:r>
      <w:r w:rsidRPr="00520780">
        <w:rPr>
          <w:color w:val="000000"/>
        </w:rPr>
        <w:t xml:space="preserve"> Уставом</w:t>
      </w:r>
      <w:r w:rsidRPr="00D106D1">
        <w:rPr>
          <w:color w:val="000000"/>
        </w:rPr>
        <w:t xml:space="preserve"> </w:t>
      </w:r>
      <w:r w:rsidR="000440C7">
        <w:rPr>
          <w:color w:val="000000"/>
        </w:rPr>
        <w:t xml:space="preserve">МБОУ </w:t>
      </w:r>
      <w:r>
        <w:rPr>
          <w:color w:val="000000"/>
        </w:rPr>
        <w:t>С</w:t>
      </w:r>
      <w:r w:rsidR="000440C7">
        <w:rPr>
          <w:color w:val="000000"/>
        </w:rPr>
        <w:t>ОШ № 6</w:t>
      </w:r>
      <w:r w:rsidRPr="00520780">
        <w:rPr>
          <w:color w:val="000000"/>
        </w:rPr>
        <w:t>, а также настоящим Положением.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1.3. Основной задачей Комиссии является:</w:t>
      </w:r>
    </w:p>
    <w:p w:rsidR="0046798B" w:rsidRPr="00520780" w:rsidRDefault="0046798B" w:rsidP="0046798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520780">
        <w:rPr>
          <w:color w:val="000000"/>
        </w:rPr>
        <w:t>- содействие в выявлении и урегулировании конфликта интересов работников учреждения, возникающего в ходе выполнения ими трудовых обязанностей и способного привести к причинению вреда правам и законным интересам, имуществу и (или) деловой репутации Учреждения</w:t>
      </w:r>
      <w:r>
        <w:rPr>
          <w:color w:val="000000"/>
        </w:rPr>
        <w:t>,</w:t>
      </w:r>
    </w:p>
    <w:p w:rsidR="0046798B" w:rsidRPr="00520780" w:rsidRDefault="0046798B" w:rsidP="0046798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520780">
        <w:rPr>
          <w:color w:val="000000"/>
        </w:rPr>
        <w:t xml:space="preserve">- содействие в осуществлении мер по предупреждению коррупции. 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jc w:val="both"/>
      </w:pPr>
      <w:r w:rsidRPr="00520780">
        <w:tab/>
        <w:t>1.4. Комиссия рассматривает вопросы, связанные с соблюдением требований к служебному поведению и требований об урегулировании конфликта интересов, в отношении всех работников</w:t>
      </w:r>
      <w:r w:rsidRPr="00520780">
        <w:rPr>
          <w:color w:val="000000"/>
        </w:rPr>
        <w:t xml:space="preserve"> вне зависимости от уровня занимаемой ими должности.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jc w:val="both"/>
      </w:pPr>
    </w:p>
    <w:p w:rsidR="0046798B" w:rsidRPr="00520780" w:rsidRDefault="0046798B" w:rsidP="0046798B">
      <w:pPr>
        <w:pStyle w:val="4"/>
        <w:spacing w:before="0" w:beforeAutospacing="0" w:after="180" w:afterAutospacing="0"/>
        <w:ind w:firstLine="709"/>
        <w:jc w:val="center"/>
        <w:rPr>
          <w:b w:val="0"/>
          <w:bCs w:val="0"/>
          <w:color w:val="444444"/>
        </w:rPr>
      </w:pPr>
      <w:r w:rsidRPr="00520780">
        <w:rPr>
          <w:b w:val="0"/>
          <w:bCs w:val="0"/>
          <w:color w:val="000000"/>
        </w:rPr>
        <w:t>2. Порядок формирования Комиссии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2.1. Комиссия образуется приказом директора Учреждения, в соответствии с которым определяется состав Комиссии.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2.2. В состав Комиссии входят:</w:t>
      </w:r>
    </w:p>
    <w:p w:rsidR="0046798B" w:rsidRPr="00520780" w:rsidRDefault="00885193" w:rsidP="0046798B">
      <w:pPr>
        <w:pStyle w:val="tekstob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председатель</w:t>
      </w:r>
      <w:r w:rsidR="0046798B" w:rsidRPr="00520780">
        <w:rPr>
          <w:color w:val="000000"/>
        </w:rPr>
        <w:t xml:space="preserve"> комиссии</w:t>
      </w:r>
      <w:r>
        <w:rPr>
          <w:color w:val="000000"/>
        </w:rPr>
        <w:t xml:space="preserve"> – директор Учреждения</w:t>
      </w:r>
      <w:r w:rsidR="0046798B" w:rsidRPr="00520780">
        <w:rPr>
          <w:color w:val="000000"/>
        </w:rPr>
        <w:t>, заместитель комиссии,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46798B" w:rsidRPr="00520780" w:rsidRDefault="0046798B" w:rsidP="0046798B">
      <w:pPr>
        <w:pStyle w:val="4"/>
        <w:spacing w:before="0" w:beforeAutospacing="0" w:after="180" w:afterAutospacing="0"/>
        <w:ind w:firstLine="709"/>
        <w:jc w:val="center"/>
        <w:rPr>
          <w:b w:val="0"/>
          <w:bCs w:val="0"/>
          <w:color w:val="000000"/>
        </w:rPr>
      </w:pPr>
    </w:p>
    <w:p w:rsidR="0046798B" w:rsidRPr="00520780" w:rsidRDefault="0046798B" w:rsidP="0046798B">
      <w:pPr>
        <w:pStyle w:val="4"/>
        <w:spacing w:before="0" w:beforeAutospacing="0" w:after="180" w:afterAutospacing="0"/>
        <w:ind w:firstLine="709"/>
        <w:jc w:val="center"/>
        <w:rPr>
          <w:b w:val="0"/>
          <w:bCs w:val="0"/>
          <w:color w:val="444444"/>
        </w:rPr>
      </w:pPr>
      <w:r w:rsidRPr="00520780">
        <w:rPr>
          <w:b w:val="0"/>
          <w:bCs w:val="0"/>
          <w:color w:val="000000"/>
        </w:rPr>
        <w:t>3. Порядок работы Комиссии</w:t>
      </w:r>
    </w:p>
    <w:p w:rsidR="0046798B" w:rsidRPr="00520780" w:rsidRDefault="0046798B" w:rsidP="0046798B">
      <w:pPr>
        <w:ind w:firstLine="567"/>
        <w:jc w:val="both"/>
        <w:rPr>
          <w:color w:val="000000"/>
        </w:rPr>
      </w:pPr>
      <w:r w:rsidRPr="00520780">
        <w:rPr>
          <w:color w:val="000000"/>
        </w:rPr>
        <w:t>3.1. Основанием для проведения заседания Комиссии является наличие следующей информация:</w:t>
      </w:r>
    </w:p>
    <w:p w:rsidR="0046798B" w:rsidRPr="00520780" w:rsidRDefault="0046798B" w:rsidP="0046798B">
      <w:pPr>
        <w:ind w:firstLine="567"/>
        <w:jc w:val="both"/>
      </w:pPr>
      <w:proofErr w:type="gramStart"/>
      <w:r w:rsidRPr="00520780">
        <w:t>-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46798B" w:rsidRPr="00520780" w:rsidRDefault="0046798B" w:rsidP="0046798B">
      <w:pPr>
        <w:ind w:firstLine="567"/>
        <w:jc w:val="both"/>
      </w:pPr>
      <w:r w:rsidRPr="00520780">
        <w:t>- совершение деяний, указанных в подпункте "а" настоящего пункта, от имени или в интересах юридического лица;</w:t>
      </w:r>
    </w:p>
    <w:p w:rsidR="0046798B" w:rsidRPr="00520780" w:rsidRDefault="0046798B" w:rsidP="0046798B">
      <w:pPr>
        <w:ind w:firstLine="567"/>
        <w:jc w:val="both"/>
        <w:rPr>
          <w:color w:val="000000"/>
        </w:rPr>
      </w:pPr>
      <w:r w:rsidRPr="00520780">
        <w:t xml:space="preserve">- </w:t>
      </w:r>
      <w:r>
        <w:rPr>
          <w:color w:val="000000"/>
        </w:rPr>
        <w:t>наличие</w:t>
      </w:r>
      <w:r w:rsidRPr="00520780">
        <w:rPr>
          <w:color w:val="000000"/>
        </w:rPr>
        <w:t xml:space="preserve"> у работника личной заинтересованности, которая приводит или может привести к конфликту интересов; </w:t>
      </w:r>
    </w:p>
    <w:p w:rsidR="0046798B" w:rsidRDefault="0046798B" w:rsidP="0046798B">
      <w:pPr>
        <w:ind w:firstLine="567"/>
        <w:jc w:val="both"/>
        <w:rPr>
          <w:color w:val="000000"/>
        </w:rPr>
      </w:pPr>
      <w:r w:rsidRPr="00520780">
        <w:rPr>
          <w:color w:val="000000"/>
        </w:rPr>
        <w:lastRenderedPageBreak/>
        <w:t>- несоблюдение требований к служебному поведению и (или) требований об урегулировании конфликта интересов.</w:t>
      </w:r>
    </w:p>
    <w:p w:rsidR="00885193" w:rsidRPr="00520780" w:rsidRDefault="00885193" w:rsidP="0046798B">
      <w:pPr>
        <w:ind w:firstLine="567"/>
        <w:jc w:val="both"/>
      </w:pPr>
      <w:proofErr w:type="gramStart"/>
      <w:r>
        <w:rPr>
          <w:color w:val="000000"/>
        </w:rPr>
        <w:t>При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отсутствия</w:t>
      </w:r>
      <w:proofErr w:type="gramEnd"/>
      <w:r>
        <w:rPr>
          <w:color w:val="000000"/>
        </w:rPr>
        <w:t xml:space="preserve"> оснований для проведения заседаний Комиссии, заседания проводятся в плановом характере не реже одного раза в квартал. Целью проведения заседаний является контроль исполнения мероприятий </w:t>
      </w:r>
      <w:proofErr w:type="gramStart"/>
      <w:r>
        <w:rPr>
          <w:color w:val="000000"/>
        </w:rPr>
        <w:t>про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противодействию</w:t>
      </w:r>
      <w:proofErr w:type="gramEnd"/>
      <w:r>
        <w:rPr>
          <w:color w:val="000000"/>
        </w:rPr>
        <w:t xml:space="preserve"> коррупции в Учреждении.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3.2. Информация должна быть представлена в письменном виде и содержать следующие сведения: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фамилию, имя, отчество работника и замещаемую им должность;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описание признаков личной заинтересованности, которая приводит или может привести к конфликту интересов;</w:t>
      </w:r>
    </w:p>
    <w:p w:rsidR="00885193" w:rsidRPr="00885193" w:rsidRDefault="0046798B" w:rsidP="00885193">
      <w:pPr>
        <w:pStyle w:val="tekstob"/>
        <w:spacing w:before="0" w:beforeAutospacing="0" w:after="0" w:afterAutospacing="0"/>
        <w:ind w:firstLine="709"/>
        <w:jc w:val="both"/>
        <w:rPr>
          <w:color w:val="000000"/>
        </w:rPr>
      </w:pPr>
      <w:r w:rsidRPr="00520780">
        <w:rPr>
          <w:color w:val="000000"/>
        </w:rPr>
        <w:t>- данные об источнике информации.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3.3. В Комиссию могут быть представлены материалы, подтверждающие наличие личной заинтересованности, которая приводит или может привести к конфликту интересов.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3.4.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  <w:rPr>
          <w:color w:val="000000"/>
        </w:rPr>
      </w:pPr>
      <w:r w:rsidRPr="00520780">
        <w:rPr>
          <w:color w:val="000000"/>
        </w:rPr>
        <w:t>3.5. Председатель Комиссии при поступлении к нему информации, содержащей основания для проведения заседания комиссии: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  <w:rPr>
          <w:color w:val="000000"/>
        </w:rPr>
      </w:pPr>
      <w:r w:rsidRPr="00520780">
        <w:rPr>
          <w:color w:val="000000"/>
        </w:rPr>
        <w:t>- в течение 3 рабочих дней со дня поступления информации, указанной в пункте 3.2. настоящего Положения, выносит решение о проведении проверки этой информации, в том числе материалов, указанных в пункте 3.3. настоящего Положения</w:t>
      </w:r>
      <w:r>
        <w:rPr>
          <w:color w:val="000000"/>
        </w:rPr>
        <w:t>,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  <w:rPr>
          <w:color w:val="000000"/>
        </w:rPr>
      </w:pPr>
      <w:r w:rsidRPr="00520780">
        <w:rPr>
          <w:color w:val="000000"/>
        </w:rPr>
        <w:t>- 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proofErr w:type="gramStart"/>
      <w:r w:rsidRPr="00520780">
        <w:rPr>
          <w:color w:val="000000"/>
        </w:rPr>
        <w:t>В случае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директора Учреждения в целях принятия мер по предотвращению конфликта интересов, усиления контроля за исполнением работником его должностных обязанностей, отстранения работника от должности на период урегулирования конфликта интересов или принятия иных мер.</w:t>
      </w:r>
      <w:proofErr w:type="gramEnd"/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3.6. По письменному запросу председателя Комиссии представляются дополнительные сведения, необходимые для работы Комиссии, а также запрашиваются в установленном порядке для представления в Комиссию сведения от других государственных органов, органов местного самоуправления и организаций.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3.7. Дата, время и место заседания Комиссии устанавливаются председателем после сбора материалов, подтверждающих либо опровергающих информацию, указанную в п. 3.2. настоящего Положения.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 xml:space="preserve">Секретарь Комиссии решает организационные вопросы, связанные с подготовкой заседания Комиссии, а также извещает членов Комиссии, работника, в отношении которого будет рассматриваться вопрос о соблюдении требований к служебному поведению и (или) требований об урегулировании конфликта интересов,  о дате, времени и месте заседания не </w:t>
      </w:r>
      <w:proofErr w:type="gramStart"/>
      <w:r w:rsidRPr="00520780">
        <w:rPr>
          <w:color w:val="000000"/>
        </w:rPr>
        <w:t>позднее</w:t>
      </w:r>
      <w:proofErr w:type="gramEnd"/>
      <w:r w:rsidRPr="00520780">
        <w:rPr>
          <w:color w:val="000000"/>
        </w:rPr>
        <w:t xml:space="preserve"> чем за семь рабочих дней до дня заседания.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3.8. Заседание Комиссии считается правомочным, если на нем присутствует не менее двух третей от общего числа членов Комиссии.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 xml:space="preserve">3.9.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</w:t>
      </w:r>
      <w:r w:rsidRPr="00520780">
        <w:rPr>
          <w:color w:val="000000"/>
        </w:rPr>
        <w:lastRenderedPageBreak/>
        <w:t>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3.10. 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Заседание Комиссии переносится, если работник не может участвовать в заседании по уважительной причине. В случае неявки на заседание комиссии работника, при отсутствии письменной просьбы о рассмотрении указанного вопроса без его участия рассмотрение вопроса откладывается. В случае повторной неявки указанного лица без уважительных причин комиссия может принять решение о рассмотрении данного вопроса в отсутствие работника. На заседании Комиссии может присутствовать уполномоченный работником представитель. На заседание Комиссии могут приглашаться должностные лица Учреждения.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3.11.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3.12.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3.13. По итогам рассмотрения информации, Комиссия может принять одно из следующих решений: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установить факт наличия личной заинтересованности работника, которая приводит или может привести к конфликту интересов. В этом случае директор Учреждения принимает меры, направленные на предотвращение или урегулирование этого конфликта интересов.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3.14. Решения Комиссии принимаются простым большинством голосов присутствующих на заседании Комиссии.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3.15. При равенстве числа голосов голос председательствующего на заседании Комиссии является решающим.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3.16. 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3.17. В решении Комиссии указываются: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фамилии, имена, отчества членов Комиссии и других лиц, присутствующих на заседании;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  <w:rPr>
          <w:color w:val="000000"/>
        </w:rPr>
      </w:pPr>
      <w:r w:rsidRPr="00520780">
        <w:rPr>
          <w:color w:val="000000"/>
        </w:rPr>
        <w:t xml:space="preserve"> - фамилия, имя, отчество, должность работника, в 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дата поступления информации в Комиссию и дата ее рассмотрения на заседании Комиссии, существо информации;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  <w:rPr>
          <w:color w:val="000000"/>
        </w:rPr>
      </w:pPr>
      <w:r w:rsidRPr="00520780">
        <w:rPr>
          <w:color w:val="000000"/>
        </w:rPr>
        <w:t>- фамилия, имя, отчество выступивших на заседании лиц и краткое изложение их выступлений;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содержание пояснений работника, в отношении которого рассматривался вопрос;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источник информации, ставшей основанием для проведения заседания Комиссии;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результаты голосования;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решение и обоснование его принятия.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lastRenderedPageBreak/>
        <w:t>3.18. Член Комиссии, не 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3.20. Копии решения Комиссии в течение трех рабочих дней со дня его принятия направляются работодателю, работнику, а также по решению Комиссии - иным заинтересованным лицам.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3.21. Решение Комиссии может быть обжаловано работником в 10-дневный срок со дня вручения ему копии решения Комиссии в порядке, предусмотренном законодательством Российской Федерации.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3.22. В случае возникновения у работника личной заинтересованности, которая приводит или может привести к конфликту интересов, в том числе в случае установления подобного факта Комиссией, руководитель Учреждения: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 xml:space="preserve">- </w:t>
      </w:r>
      <w:proofErr w:type="gramStart"/>
      <w:r w:rsidRPr="00520780">
        <w:rPr>
          <w:color w:val="000000"/>
        </w:rPr>
        <w:t>обязан</w:t>
      </w:r>
      <w:proofErr w:type="gramEnd"/>
      <w:r w:rsidRPr="00520780">
        <w:rPr>
          <w:color w:val="000000"/>
        </w:rPr>
        <w:t xml:space="preserve"> принять меры по предотвращению или урегулированию конфликта интересов;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должен исключить возможность участия работника в принятии решений по вопросам, с которыми связан конфликт интересов;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вправе отстранить работника от должности (не допускать к исполнению должностных обязанностей) в период урегулирования конфликта интересов.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 xml:space="preserve">3.23. </w:t>
      </w:r>
      <w:proofErr w:type="gramStart"/>
      <w:r w:rsidRPr="00520780">
        <w:rPr>
          <w:color w:val="000000"/>
        </w:rPr>
        <w:t>В случае установления Комиссией обстоятельств, свидетельствующих о наличии признаков дисциплинарного проступка в действиях (бездействии) работника, в том числе в случае неисполнения им обязанности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а также в случае непринятия работником мер по предотвращению такого конфликта директор Учреждения после получения от Комиссии соответствующей информации может привлечь</w:t>
      </w:r>
      <w:proofErr w:type="gramEnd"/>
      <w:r w:rsidRPr="00520780">
        <w:rPr>
          <w:color w:val="000000"/>
        </w:rPr>
        <w:t xml:space="preserve"> работника к дисциплинарной ответственности.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 xml:space="preserve">3.24. </w:t>
      </w:r>
      <w:proofErr w:type="gramStart"/>
      <w:r w:rsidRPr="00520780">
        <w:rPr>
          <w:color w:val="000000"/>
        </w:rPr>
        <w:t>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органы.</w:t>
      </w:r>
      <w:proofErr w:type="gramEnd"/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3.25. Решение Комиссии, принятое в отношении работника, хранится в его личном деле.</w:t>
      </w:r>
    </w:p>
    <w:p w:rsidR="0046798B" w:rsidRPr="00520780" w:rsidRDefault="0046798B" w:rsidP="0046798B">
      <w:pPr>
        <w:pStyle w:val="tekstob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3.26. Организационно-техническое и документационное обеспечение деятельности Комиссии возлагается на специалиста по кадрам.</w:t>
      </w:r>
    </w:p>
    <w:p w:rsidR="0046798B" w:rsidRPr="00520780" w:rsidRDefault="0046798B" w:rsidP="0046798B"/>
    <w:p w:rsidR="0046798B" w:rsidRDefault="0046798B" w:rsidP="0046798B">
      <w:pPr>
        <w:jc w:val="both"/>
      </w:pPr>
      <w:r w:rsidRPr="00520780">
        <w:t xml:space="preserve">                                                                             </w:t>
      </w:r>
    </w:p>
    <w:p w:rsidR="0046798B" w:rsidRDefault="0046798B" w:rsidP="0046798B">
      <w:pPr>
        <w:jc w:val="both"/>
      </w:pPr>
    </w:p>
    <w:p w:rsidR="0046798B" w:rsidRDefault="0046798B" w:rsidP="0046798B">
      <w:pPr>
        <w:jc w:val="both"/>
      </w:pPr>
    </w:p>
    <w:p w:rsidR="0046798B" w:rsidRDefault="0046798B" w:rsidP="0046798B">
      <w:pPr>
        <w:jc w:val="both"/>
      </w:pPr>
    </w:p>
    <w:p w:rsidR="0046798B" w:rsidRDefault="0046798B" w:rsidP="0046798B">
      <w:pPr>
        <w:jc w:val="both"/>
      </w:pPr>
    </w:p>
    <w:p w:rsidR="0046798B" w:rsidRDefault="0046798B" w:rsidP="0046798B">
      <w:pPr>
        <w:jc w:val="both"/>
      </w:pPr>
    </w:p>
    <w:p w:rsidR="00E03912" w:rsidRDefault="00E03912"/>
    <w:sectPr w:rsidR="00E03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8B"/>
    <w:rsid w:val="000440C7"/>
    <w:rsid w:val="0020299A"/>
    <w:rsid w:val="002D17EE"/>
    <w:rsid w:val="0046798B"/>
    <w:rsid w:val="006212FE"/>
    <w:rsid w:val="0087026D"/>
    <w:rsid w:val="00885193"/>
    <w:rsid w:val="00E03912"/>
    <w:rsid w:val="00F4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8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4">
    <w:name w:val="heading 4"/>
    <w:basedOn w:val="a"/>
    <w:link w:val="40"/>
    <w:uiPriority w:val="9"/>
    <w:qFormat/>
    <w:rsid w:val="0046798B"/>
    <w:pPr>
      <w:spacing w:before="100" w:beforeAutospacing="1" w:after="100" w:afterAutospacing="1"/>
      <w:outlineLvl w:val="3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679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46798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6798B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5">
    <w:name w:val="Strong"/>
    <w:qFormat/>
    <w:rsid w:val="0046798B"/>
    <w:rPr>
      <w:b/>
      <w:bCs/>
    </w:rPr>
  </w:style>
  <w:style w:type="paragraph" w:customStyle="1" w:styleId="tekstob">
    <w:name w:val="tekstob"/>
    <w:basedOn w:val="a"/>
    <w:rsid w:val="0046798B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8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4">
    <w:name w:val="heading 4"/>
    <w:basedOn w:val="a"/>
    <w:link w:val="40"/>
    <w:uiPriority w:val="9"/>
    <w:qFormat/>
    <w:rsid w:val="0046798B"/>
    <w:pPr>
      <w:spacing w:before="100" w:beforeAutospacing="1" w:after="100" w:afterAutospacing="1"/>
      <w:outlineLvl w:val="3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679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46798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6798B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5">
    <w:name w:val="Strong"/>
    <w:qFormat/>
    <w:rsid w:val="0046798B"/>
    <w:rPr>
      <w:b/>
      <w:bCs/>
    </w:rPr>
  </w:style>
  <w:style w:type="paragraph" w:customStyle="1" w:styleId="tekstob">
    <w:name w:val="tekstob"/>
    <w:basedOn w:val="a"/>
    <w:rsid w:val="0046798B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Зам.директора</dc:creator>
  <cp:lastModifiedBy>ТатьянаАлександровна</cp:lastModifiedBy>
  <cp:revision>6</cp:revision>
  <dcterms:created xsi:type="dcterms:W3CDTF">2019-12-04T05:19:00Z</dcterms:created>
  <dcterms:modified xsi:type="dcterms:W3CDTF">2019-12-23T07:04:00Z</dcterms:modified>
</cp:coreProperties>
</file>