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DC" w:rsidRPr="001047DC" w:rsidRDefault="001047DC" w:rsidP="001047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7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употребление спиртосодержащей и алкогольной продукции  несовершеннолетними</w:t>
      </w:r>
    </w:p>
    <w:p w:rsidR="001047DC" w:rsidRPr="005963D0" w:rsidRDefault="001047DC" w:rsidP="005963D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63D0">
        <w:rPr>
          <w:rFonts w:ascii="Times New Roman" w:hAnsi="Times New Roman" w:cs="Times New Roman"/>
          <w:sz w:val="24"/>
          <w:szCs w:val="24"/>
          <w:lang w:eastAsia="ru-RU"/>
        </w:rPr>
        <w:t>Меры административной ответственности совершеннолетних лиц за употребление спиртных напитков в общественных местах регламентирует статья 20.20 Кодекса Российской Федерации об административных правонарушениях (далее КоАП РФ), первая часть которой устанавливает, что за употребление алкогольной продукции в не предназначенных для этого местах, налагается штраф. Список мест, где запрещается распитие спиртных напитков несовершеннолетними и взрослыми, содержится в Федеральном законе от 22.11.1995 № 171-ФЗ и включает образовательные учреждения, общественный транспорт и остановки, рынки и массовые скопления людей, территории жилых зон (лифты, подъезды, парковки) и отдыха.</w:t>
      </w:r>
    </w:p>
    <w:p w:rsidR="001047DC" w:rsidRPr="005963D0" w:rsidRDefault="001047DC" w:rsidP="005963D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63D0">
        <w:rPr>
          <w:rFonts w:ascii="Times New Roman" w:hAnsi="Times New Roman" w:cs="Times New Roman"/>
          <w:sz w:val="24"/>
          <w:szCs w:val="24"/>
          <w:lang w:eastAsia="ru-RU"/>
        </w:rPr>
        <w:t>Когда употребление алкоголя в общественных местах осуществляется несовершеннолетними, не достигшими 16 лет, степень ответственности определяется на основании статьи 20.22 КоАП РФ. В данном случае ответственность по этой статье понесут родители или  иные законные представители несовершеннолетних в виде наложения административного штрафа  в размере от одной тысячи пятисот до двух тысяч рублей.</w:t>
      </w:r>
    </w:p>
    <w:p w:rsidR="001047DC" w:rsidRPr="005963D0" w:rsidRDefault="001047DC" w:rsidP="005963D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родители нормально относятся к тому, что подросток употребляет спиртные напитки, а также самостоятельно побуждают его к этому (покупают, угощают например), за это их ждет суровое наказание. </w:t>
      </w:r>
      <w:proofErr w:type="gramStart"/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статье 6.10 КоАП  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5963D0">
        <w:rPr>
          <w:rFonts w:ascii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 веществ или одурманивающих веществ совершенное родителями или иными законными представителями несовершеннолетних,  а также лицами, на которых возложены обязанности по обучению и воспитанию несовершеннолетних влекут наложение административного штрафа в размере от четырех тысяч до пяти тысяч рублей.</w:t>
      </w:r>
      <w:proofErr w:type="gramEnd"/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 В нашем городе распространены случаи, когда подростки просят незнакомых взрослых помочь приобрести для них алкогольную и  спиртосодержащую продукцию, аргументируя тем, что паспорт они, конечно же, забыли дома, а продавец не </w:t>
      </w:r>
      <w:proofErr w:type="gramStart"/>
      <w:r w:rsidRPr="005963D0">
        <w:rPr>
          <w:rFonts w:ascii="Times New Roman" w:hAnsi="Times New Roman" w:cs="Times New Roman"/>
          <w:sz w:val="24"/>
          <w:szCs w:val="24"/>
          <w:lang w:eastAsia="ru-RU"/>
        </w:rPr>
        <w:t>верит что им уже исполнилось</w:t>
      </w:r>
      <w:proofErr w:type="gramEnd"/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 18 лет. Некоторые граждане идут на поводу у недобропорядочных несовершеннолетних, не понимая, что они также несут ответственность за вовлечение несовершеннолетнего в употребление алкогольной продукции (ст. 6.10 КоАП РФ), штраф за данное правонарушение предусмотрен в размере от 1500 до 3000 рублей. Не соглашайтесь на уговоры, потому что подростки, которые поступают подобным образом, чаще всего действительно являются несовершеннолетними. Подумайте, что такой же, как и вы «добрый» дяденька или тетенька в этот момент покупают вашему ребенку в магазине алкогольную продукцию.  Лицам, которые вместе с подростком употребляют алкогольную продукцию, придется заплатить административный штраф в размере от 1500 до 3000 рублей. Несовершеннолетние самостоятельно могут быть привлечены за нарушение административного  законодательства по достижении ими 16 лет. </w:t>
      </w:r>
      <w:proofErr w:type="gramStart"/>
      <w:r w:rsidRPr="005963D0">
        <w:rPr>
          <w:rFonts w:ascii="Times New Roman" w:hAnsi="Times New Roman" w:cs="Times New Roman"/>
          <w:sz w:val="24"/>
          <w:szCs w:val="24"/>
          <w:lang w:eastAsia="ru-RU"/>
        </w:rPr>
        <w:t>Если подросток или взрослый не распивает, а просто находится в общественных местах в состоянии алкогольного опьянения и при этом ведет себя асоциальным образом, его также ждет ответственность в виде штрафа на 500–1500 руб., а за употребление наркотических, психотропных и одурманивающих веществ несовершеннолетних ждет 15 суток под стражей или от 4 до 5 тыс. штрафа.</w:t>
      </w:r>
      <w:proofErr w:type="gramEnd"/>
    </w:p>
    <w:p w:rsidR="001047DC" w:rsidRPr="005963D0" w:rsidRDefault="001047DC" w:rsidP="005963D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За вовлечение  несовершеннолетнего в систематическое употребление (распитие) алкогольной и спиртосодержащей продукции, одурманивающих веществ, в занятие бродяжничеством или попрошайничеством, совершенное лицом, достигшим восемнадцатилетнего возраста, статьей 151 Уголовного кодекса РФ (далее         УК РФ) предусмотрена уголовная ответственность, в том числе в виде лишения свободы на срок до 4 лет, те же деяния совершенные  родителем, педагогическим работником либо иным </w:t>
      </w:r>
      <w:r w:rsidRPr="005963D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лицом, на которое законом возложены</w:t>
      </w:r>
      <w:proofErr w:type="gramEnd"/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 обязанности по воспитанию несовершеннолетнего, максимальное наказание для данного круга лиц - 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 Аналогичные деяния, совершенные с применением насилия или с угрозой его применения наказываются лишением свободы на срок от двух до шести лет с ограничением свободы на срок до двух лет либо без такового.</w:t>
      </w:r>
    </w:p>
    <w:p w:rsidR="001047DC" w:rsidRPr="005963D0" w:rsidRDefault="001047DC" w:rsidP="005963D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63D0">
        <w:rPr>
          <w:rFonts w:ascii="Times New Roman" w:hAnsi="Times New Roman" w:cs="Times New Roman"/>
          <w:sz w:val="24"/>
          <w:szCs w:val="24"/>
          <w:lang w:eastAsia="ru-RU"/>
        </w:rPr>
        <w:t>Статья 14.16 КоАП определяет порядок привлечения к ответственности лиц, нарушающих правила реализации алкогольной продукции. Продажа спиртного несовершеннолетним квалифицируется именно по этой статье. Если в магазине подростку будет продан алкоголь, наказание за правонарушение по КоАП понесут продавец, директор торговой точки, а также фирма или юридическое лицо. Размер взыскания зависит от статуса продавца:</w:t>
      </w:r>
    </w:p>
    <w:p w:rsidR="001047DC" w:rsidRPr="005963D0" w:rsidRDefault="005963D0" w:rsidP="005963D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047DC" w:rsidRPr="005963D0">
        <w:rPr>
          <w:rFonts w:ascii="Times New Roman" w:hAnsi="Times New Roman" w:cs="Times New Roman"/>
          <w:sz w:val="24"/>
          <w:szCs w:val="24"/>
          <w:lang w:eastAsia="ru-RU"/>
        </w:rPr>
        <w:t>на граждан в размере от тридцати тысяч до пятидесяти тысяч рублей;</w:t>
      </w:r>
    </w:p>
    <w:p w:rsidR="001047DC" w:rsidRPr="005963D0" w:rsidRDefault="001047DC" w:rsidP="005963D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63D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963D0"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963D0">
        <w:rPr>
          <w:rFonts w:ascii="Times New Roman" w:hAnsi="Times New Roman" w:cs="Times New Roman"/>
          <w:sz w:val="24"/>
          <w:szCs w:val="24"/>
          <w:lang w:eastAsia="ru-RU"/>
        </w:rPr>
        <w:t>на должностных лиц - от ста тысяч до двухсот тысяч рублей;</w:t>
      </w:r>
    </w:p>
    <w:p w:rsidR="001047DC" w:rsidRPr="005963D0" w:rsidRDefault="005963D0" w:rsidP="005963D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047DC" w:rsidRPr="005963D0">
        <w:rPr>
          <w:rFonts w:ascii="Times New Roman" w:hAnsi="Times New Roman" w:cs="Times New Roman"/>
          <w:sz w:val="24"/>
          <w:szCs w:val="24"/>
          <w:lang w:eastAsia="ru-RU"/>
        </w:rPr>
        <w:t>на юридических лиц - от трехсот тысяч до пятисот тысяч рублей.</w:t>
      </w:r>
    </w:p>
    <w:p w:rsidR="001047DC" w:rsidRPr="005963D0" w:rsidRDefault="001047DC" w:rsidP="005963D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Кроме административного наказания, за продажу алкоголя детям до 18 лет предусмотрена уголовная ответственность по ст. 151.1 УК РФ, в случае, если лицо неоднократно привлекали за подобное административное  правонарушение. </w:t>
      </w:r>
      <w:proofErr w:type="gramStart"/>
      <w:r w:rsidRPr="005963D0">
        <w:rPr>
          <w:rFonts w:ascii="Times New Roman" w:hAnsi="Times New Roman" w:cs="Times New Roman"/>
          <w:sz w:val="24"/>
          <w:szCs w:val="24"/>
          <w:lang w:eastAsia="ru-RU"/>
        </w:rPr>
        <w:t>Данных  лиц ждет наказание  в виде штрафа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такового.</w:t>
      </w:r>
      <w:proofErr w:type="gramEnd"/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 Чтобы не лишиться свободы и не получить крупный штраф, продавцам разрешено требовать от покупателей удостоверение личности или другой документ, способный подтвердить возраст.</w:t>
      </w:r>
    </w:p>
    <w:p w:rsidR="005963D0" w:rsidRPr="005963D0" w:rsidRDefault="005963D0" w:rsidP="005963D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Статьей </w:t>
      </w:r>
      <w:r w:rsidRPr="005963D0">
        <w:rPr>
          <w:rFonts w:ascii="Times New Roman" w:hAnsi="Times New Roman" w:cs="Times New Roman"/>
          <w:bCs/>
          <w:sz w:val="24"/>
          <w:szCs w:val="24"/>
          <w:lang w:eastAsia="ru-RU"/>
        </w:rPr>
        <w:t>5</w:t>
      </w:r>
      <w:r w:rsidRPr="005963D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963D0">
        <w:rPr>
          <w:rFonts w:ascii="Times New Roman" w:hAnsi="Times New Roman" w:cs="Times New Roman"/>
          <w:bCs/>
          <w:sz w:val="24"/>
          <w:szCs w:val="24"/>
          <w:lang w:eastAsia="ru-RU"/>
        </w:rPr>
        <w:t>35</w:t>
      </w:r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 КоАП РФ предусмотрена </w:t>
      </w:r>
      <w:r w:rsidRPr="005963D0">
        <w:rPr>
          <w:rFonts w:ascii="Times New Roman" w:hAnsi="Times New Roman" w:cs="Times New Roman"/>
          <w:bCs/>
          <w:sz w:val="24"/>
          <w:szCs w:val="24"/>
          <w:lang w:eastAsia="ru-RU"/>
        </w:rPr>
        <w:t>ответственность</w:t>
      </w:r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963D0">
        <w:rPr>
          <w:rFonts w:ascii="Times New Roman" w:hAnsi="Times New Roman" w:cs="Times New Roman"/>
          <w:bCs/>
          <w:sz w:val="24"/>
          <w:szCs w:val="24"/>
          <w:lang w:eastAsia="ru-RU"/>
        </w:rPr>
        <w:t>родителей</w:t>
      </w:r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 или иных законных представителей несовершеннолетних (опекунов, попечителей, усыновителей) за неисполнение </w:t>
      </w:r>
      <w:r w:rsidRPr="005963D0">
        <w:rPr>
          <w:rFonts w:ascii="Times New Roman" w:hAnsi="Times New Roman" w:cs="Times New Roman"/>
          <w:bCs/>
          <w:sz w:val="24"/>
          <w:szCs w:val="24"/>
          <w:lang w:eastAsia="ru-RU"/>
        </w:rPr>
        <w:t>обязанностей</w:t>
      </w:r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 по содержанию и воспитанию детей. Данное правонарушение выражается в бездействии </w:t>
      </w:r>
      <w:r w:rsidRPr="005963D0">
        <w:rPr>
          <w:rFonts w:ascii="Times New Roman" w:hAnsi="Times New Roman" w:cs="Times New Roman"/>
          <w:bCs/>
          <w:sz w:val="24"/>
          <w:szCs w:val="24"/>
          <w:lang w:eastAsia="ru-RU"/>
        </w:rPr>
        <w:t>родителей</w:t>
      </w:r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 (или иных законных представителей), которые не исполняют либо ненадлежащим образом исполняют свои родительские </w:t>
      </w:r>
      <w:r w:rsidRPr="005963D0">
        <w:rPr>
          <w:rFonts w:ascii="Times New Roman" w:hAnsi="Times New Roman" w:cs="Times New Roman"/>
          <w:bCs/>
          <w:sz w:val="24"/>
          <w:szCs w:val="24"/>
          <w:lang w:eastAsia="ru-RU"/>
        </w:rPr>
        <w:t>обязанности</w:t>
      </w:r>
      <w:r w:rsidRPr="005963D0">
        <w:rPr>
          <w:rFonts w:ascii="Times New Roman" w:hAnsi="Times New Roman" w:cs="Times New Roman"/>
          <w:sz w:val="24"/>
          <w:szCs w:val="24"/>
          <w:lang w:eastAsia="ru-RU"/>
        </w:rPr>
        <w:t xml:space="preserve"> по отношению к детям.</w:t>
      </w:r>
    </w:p>
    <w:p w:rsidR="005963D0" w:rsidRPr="005963D0" w:rsidRDefault="005963D0" w:rsidP="005963D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963D0">
        <w:rPr>
          <w:rFonts w:ascii="Times New Roman" w:hAnsi="Times New Roman" w:cs="Times New Roman"/>
          <w:sz w:val="24"/>
          <w:szCs w:val="24"/>
        </w:rPr>
        <w:t>З</w:t>
      </w:r>
      <w:r w:rsidRPr="005963D0">
        <w:rPr>
          <w:rFonts w:ascii="Times New Roman" w:hAnsi="Times New Roman" w:cs="Times New Roman"/>
          <w:sz w:val="24"/>
          <w:szCs w:val="24"/>
        </w:rPr>
        <w:t>а совершение правонарушений, предусмотренных ч. 1 ст. 5.35 КоАП РФ (за неисполнение или ненадлежащее исполнение родителями обязанностей по содержанию, воспитанию, обучению, защите прав и интересов несовершеннолетних) предусмотрено наказание в виде предупреждения или штрафа от 100 до 500 рублей.</w:t>
      </w:r>
    </w:p>
    <w:sectPr w:rsidR="005963D0" w:rsidRPr="0059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DC"/>
    <w:rsid w:val="001047DC"/>
    <w:rsid w:val="005963D0"/>
    <w:rsid w:val="005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47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7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1047DC"/>
  </w:style>
  <w:style w:type="character" w:customStyle="1" w:styleId="feeds-pagenavigationtooltip">
    <w:name w:val="feeds-page__navigation_tooltip"/>
    <w:basedOn w:val="a0"/>
    <w:rsid w:val="001047DC"/>
  </w:style>
  <w:style w:type="paragraph" w:styleId="a4">
    <w:name w:val="No Spacing"/>
    <w:uiPriority w:val="1"/>
    <w:qFormat/>
    <w:rsid w:val="005963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47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7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1047DC"/>
  </w:style>
  <w:style w:type="character" w:customStyle="1" w:styleId="feeds-pagenavigationtooltip">
    <w:name w:val="feeds-page__navigation_tooltip"/>
    <w:basedOn w:val="a0"/>
    <w:rsid w:val="001047DC"/>
  </w:style>
  <w:style w:type="paragraph" w:styleId="a4">
    <w:name w:val="No Spacing"/>
    <w:uiPriority w:val="1"/>
    <w:qFormat/>
    <w:rsid w:val="005963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2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2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949</Words>
  <Characters>5413</Characters>
  <Application>Microsoft Office Word</Application>
  <DocSecurity>0</DocSecurity>
  <Lines>45</Lines>
  <Paragraphs>12</Paragraphs>
  <ScaleCrop>false</ScaleCrop>
  <Company>diakov.net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ТатьянаАлександровна</dc:creator>
  <cp:lastModifiedBy>ТатьянаАлександровна</cp:lastModifiedBy>
  <cp:revision>2</cp:revision>
  <dcterms:created xsi:type="dcterms:W3CDTF">2022-08-30T08:38:00Z</dcterms:created>
  <dcterms:modified xsi:type="dcterms:W3CDTF">2022-08-30T13:08:00Z</dcterms:modified>
</cp:coreProperties>
</file>